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8E9" w:rsidRDefault="001D78E9" w:rsidP="001D78E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0E410F" w:rsidRPr="000E410F">
        <w:rPr>
          <w:sz w:val="28"/>
          <w:szCs w:val="28"/>
        </w:rPr>
        <w:pict>
          <v:shapetype id="_x0000_t138" coordsize="21600,21600" o:spt="138" adj="10800" path="m0@0l10800,,21600@0m,21600r10800,l21600,21600e">
            <v:formulas>
              <v:f eqn="val #0"/>
              <v:f eqn="prod #0 1 2"/>
              <v:f eqn="sum @1 10800 0"/>
              <v:f eqn="sum 21600 0 @1"/>
            </v:formulas>
            <v:path textpathok="t" o:connecttype="custom" o:connectlocs="10800,0;5400,@1;10800,21600;16200,@1" o:connectangles="270,180,90,0"/>
            <v:textpath on="t" fitshape="t"/>
            <v:handles>
              <v:h position="topLeft,#0" yrange="0,21600"/>
            </v:handles>
            <o:lock v:ext="edit" text="t" shapetype="t"/>
          </v:shapetype>
          <v:shape id="_x0000_i1025" type="#_x0000_t138" style="width:168pt;height:54.75pt" fillcolor="#ffc">
            <v:fill color2="#f99" focus="100%" type="gradient"/>
            <v:shadow color="#868686"/>
            <o:extrusion v:ext="view" backdepth="18pt" color="#06c" on="t" viewpoint="-34.72222mm" viewpointorigin="-.5" skewangle="-45" brightness="10000f" lightposition="0,-50000" lightlevel="44000f" lightposition2="0,50000" lightlevel2="24000f"/>
            <v:textpath style="font-family:&quot;Times New Roman&quot;;v-text-kern:t" trim="t" fitpath="t" string="ВЕСТНИК"/>
          </v:shape>
        </w:pict>
      </w:r>
      <w:r>
        <w:rPr>
          <w:sz w:val="28"/>
          <w:szCs w:val="28"/>
        </w:rPr>
        <w:t xml:space="preserve"> </w:t>
      </w:r>
      <w:r w:rsidR="000E410F" w:rsidRPr="000E410F">
        <w:rPr>
          <w:sz w:val="28"/>
          <w:szCs w:val="28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6" type="#_x0000_t158" style="width:467.25pt;height:50.25pt" fillcolor="#3cf" strokecolor="#009" strokeweight="1pt">
            <v:shadow on="t" color="#009" offset="7pt,-7pt"/>
            <v:textpath style="font-family:&quot;Impact&quot;;v-text-spacing:52429f;v-text-kern:t" trim="t" fitpath="t" xscale="f" string="НОВОДУБРОВСКОГО СЕЛЬСОВЕТА "/>
          </v:shape>
        </w:pict>
      </w:r>
    </w:p>
    <w:p w:rsidR="001D78E9" w:rsidRPr="008A005C" w:rsidRDefault="001D78E9" w:rsidP="001D78E9">
      <w:pPr>
        <w:pStyle w:val="a3"/>
        <w:tabs>
          <w:tab w:val="center" w:pos="4677"/>
          <w:tab w:val="right" w:pos="9355"/>
        </w:tabs>
        <w:jc w:val="center"/>
        <w:rPr>
          <w:sz w:val="28"/>
          <w:szCs w:val="28"/>
        </w:rPr>
      </w:pPr>
      <w:r w:rsidRPr="008A005C">
        <w:rPr>
          <w:sz w:val="28"/>
          <w:szCs w:val="28"/>
        </w:rPr>
        <w:t>Совместный печатный орган Администрации и совета депутатов</w:t>
      </w:r>
    </w:p>
    <w:p w:rsidR="001D78E9" w:rsidRPr="00AD5F52" w:rsidRDefault="001D78E9" w:rsidP="001D78E9">
      <w:pPr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281807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281807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   №</w:t>
      </w:r>
      <w:r w:rsidR="004C716A">
        <w:rPr>
          <w:sz w:val="28"/>
          <w:szCs w:val="28"/>
        </w:rPr>
        <w:t>6</w:t>
      </w:r>
      <w:r>
        <w:rPr>
          <w:sz w:val="28"/>
          <w:szCs w:val="28"/>
        </w:rPr>
        <w:t xml:space="preserve">  от </w:t>
      </w:r>
      <w:r w:rsidR="004C716A">
        <w:rPr>
          <w:sz w:val="28"/>
          <w:szCs w:val="28"/>
        </w:rPr>
        <w:t>05.02</w:t>
      </w:r>
      <w:r>
        <w:rPr>
          <w:sz w:val="28"/>
          <w:szCs w:val="28"/>
        </w:rPr>
        <w:t>.202</w:t>
      </w:r>
      <w:r w:rsidR="00B30927">
        <w:rPr>
          <w:sz w:val="28"/>
          <w:szCs w:val="28"/>
        </w:rPr>
        <w:t>5</w:t>
      </w:r>
      <w:r>
        <w:rPr>
          <w:sz w:val="28"/>
          <w:szCs w:val="28"/>
        </w:rPr>
        <w:t>г</w:t>
      </w: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716A">
        <w:rPr>
          <w:rFonts w:ascii="Times New Roman" w:hAnsi="Times New Roman" w:cs="Times New Roman"/>
          <w:b/>
          <w:sz w:val="24"/>
          <w:szCs w:val="24"/>
        </w:rPr>
        <w:t>АДМИНИСТРАЦИЯ НОВОДУБРОВСКОГО СЕЛЬСОВЕТА</w:t>
      </w: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716A">
        <w:rPr>
          <w:rFonts w:ascii="Times New Roman" w:hAnsi="Times New Roman" w:cs="Times New Roman"/>
          <w:b/>
          <w:sz w:val="24"/>
          <w:szCs w:val="24"/>
        </w:rPr>
        <w:t>УБИНСКОГО РАЙОНА НОВОСИБИРСКОЙ ОБЛАСТИ</w:t>
      </w: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716A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Новодубровское</w:t>
      </w:r>
      <w:proofErr w:type="spellEnd"/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от 05.02.2025                                         № 5-па</w:t>
      </w: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 от 10.01.2025 №2-па «О повышении и перерасчете пенсии за выслугу лет </w:t>
      </w:r>
      <w:proofErr w:type="gramStart"/>
      <w:r w:rsidRPr="004C716A"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служащим органов местного самоуправления Убинского района Новосибирской области»</w:t>
      </w: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28 декабря 2013 года №400-ФЗ «О страховых пенсиях», Положением Положения о ежемесячной доплате к страховой пенсии по старости (инвалидности) лицами, осуществляющими полномочия депутата, председателя Совета депутатов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области, Главы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</w:t>
      </w:r>
      <w:proofErr w:type="gramStart"/>
      <w:r w:rsidRPr="004C716A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4C716A">
        <w:rPr>
          <w:rFonts w:ascii="Times New Roman" w:hAnsi="Times New Roman" w:cs="Times New Roman"/>
          <w:sz w:val="24"/>
          <w:szCs w:val="24"/>
        </w:rPr>
        <w:t xml:space="preserve"> утвержденным решением внеочередной десятой сессии Совета депутатов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 шестого созыва от 28.10.2021 № 42.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1. В пункте 1 слова «10 910 (десять тысяч девятьсот десять) рублей 92 копеек» заменить на 11 134 (одиннадцать тысяч сто тридцать четыре) рубля 63 копейки».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2.Специалисту 1 разряда </w:t>
      </w:r>
      <w:proofErr w:type="gramStart"/>
      <w:r w:rsidRPr="004C716A">
        <w:rPr>
          <w:rFonts w:ascii="Times New Roman" w:hAnsi="Times New Roman" w:cs="Times New Roman"/>
          <w:sz w:val="24"/>
          <w:szCs w:val="24"/>
        </w:rPr>
        <w:t>–б</w:t>
      </w:r>
      <w:proofErr w:type="gramEnd"/>
      <w:r w:rsidRPr="004C716A">
        <w:rPr>
          <w:rFonts w:ascii="Times New Roman" w:hAnsi="Times New Roman" w:cs="Times New Roman"/>
          <w:sz w:val="24"/>
          <w:szCs w:val="24"/>
        </w:rPr>
        <w:t xml:space="preserve">ухгалтеру Администрации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 (Лукьяновой Н.М.) произвести увеличение и перерасчет пенсии за выслугу лет с 01.01.2025г.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3.Опубликовать постановление в периодическом печатном издании Администрации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 «Вестник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сельсовета».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Убинского района Новосибирской области                                   В.В. Воробьев</w:t>
      </w:r>
    </w:p>
    <w:p w:rsidR="004C716A" w:rsidRPr="00050ED0" w:rsidRDefault="004C716A" w:rsidP="004C716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716A" w:rsidRDefault="004C716A" w:rsidP="004C716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C716A" w:rsidRDefault="004C716A" w:rsidP="004C716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C716A" w:rsidRDefault="004C716A" w:rsidP="004C716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C716A" w:rsidRPr="00050ED0" w:rsidRDefault="004C716A" w:rsidP="004C716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АДМИНИСТРАЦИЯ НОВОДУБРОВСКОГО СЕЛЬСОВЕТА</w:t>
      </w: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УБИНСКОГО РАЙОНА НОВОСИБИРСКОЙ ОБЛАСТИ</w:t>
      </w: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Новодубровское</w:t>
      </w:r>
      <w:proofErr w:type="spellEnd"/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от  05.02.2025                       № 6-па</w:t>
      </w: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Об утверждении предварительного ликвидационного баланса муниципального казенного учреждения «Управление благоустройства и хозяйственного обеспечения»</w:t>
      </w:r>
      <w:r w:rsidRPr="004C716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4C716A">
        <w:rPr>
          <w:rFonts w:ascii="Times New Roman" w:hAnsi="Times New Roman" w:cs="Times New Roman"/>
          <w:bCs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4C716A">
        <w:rPr>
          <w:rFonts w:ascii="Times New Roman" w:hAnsi="Times New Roman" w:cs="Times New Roman"/>
          <w:bCs/>
          <w:sz w:val="24"/>
          <w:szCs w:val="24"/>
        </w:rPr>
        <w:t>Убинского района</w:t>
      </w: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bCs/>
          <w:sz w:val="24"/>
          <w:szCs w:val="24"/>
        </w:rPr>
        <w:t>Новосибирской области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4C716A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Администрации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 от 22.10.2024 № 51-па «</w:t>
      </w:r>
      <w:r w:rsidRPr="00CB32C7">
        <w:rPr>
          <w:rStyle w:val="ab"/>
          <w:rFonts w:ascii="Times New Roman" w:hAnsi="Times New Roman" w:cs="Times New Roman"/>
          <w:b w:val="0"/>
          <w:color w:val="auto"/>
          <w:sz w:val="24"/>
          <w:szCs w:val="24"/>
        </w:rPr>
        <w:t>О ликвидации</w:t>
      </w:r>
      <w:r w:rsidRPr="004C716A">
        <w:rPr>
          <w:rStyle w:val="ab"/>
          <w:rFonts w:ascii="Times New Roman" w:hAnsi="Times New Roman" w:cs="Times New Roman"/>
          <w:sz w:val="24"/>
          <w:szCs w:val="24"/>
        </w:rPr>
        <w:t xml:space="preserve"> </w:t>
      </w:r>
      <w:r w:rsidRPr="004C716A">
        <w:rPr>
          <w:rFonts w:ascii="Times New Roman" w:hAnsi="Times New Roman" w:cs="Times New Roman"/>
          <w:sz w:val="24"/>
          <w:szCs w:val="24"/>
        </w:rPr>
        <w:t>муниципального казенного учреждения «Управление благоустройства и хозяйственного обеспечения»</w:t>
      </w:r>
      <w:r w:rsidRPr="004C716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4C716A">
        <w:rPr>
          <w:rFonts w:ascii="Times New Roman" w:hAnsi="Times New Roman" w:cs="Times New Roman"/>
          <w:bCs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4C716A">
        <w:rPr>
          <w:rFonts w:ascii="Times New Roman" w:hAnsi="Times New Roman" w:cs="Times New Roman"/>
          <w:bCs/>
          <w:sz w:val="24"/>
          <w:szCs w:val="24"/>
        </w:rPr>
        <w:t>Убинского района Новосибирской области»</w:t>
      </w:r>
      <w:r w:rsidRPr="004C716A">
        <w:rPr>
          <w:rFonts w:ascii="Times New Roman" w:hAnsi="Times New Roman" w:cs="Times New Roman"/>
          <w:sz w:val="24"/>
          <w:szCs w:val="24"/>
        </w:rPr>
        <w:t xml:space="preserve">, </w:t>
      </w:r>
      <w:r w:rsidRPr="004C716A">
        <w:rPr>
          <w:rFonts w:ascii="Times New Roman" w:hAnsi="Times New Roman" w:cs="Times New Roman"/>
          <w:color w:val="000000"/>
          <w:sz w:val="24"/>
          <w:szCs w:val="24"/>
        </w:rPr>
        <w:t xml:space="preserve">Уставом сельского поселения </w:t>
      </w:r>
      <w:proofErr w:type="spellStart"/>
      <w:r w:rsidRPr="004C716A">
        <w:rPr>
          <w:rFonts w:ascii="Times New Roman" w:hAnsi="Times New Roman" w:cs="Times New Roman"/>
          <w:color w:val="000000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Убинского муниципального района Новосибирской области,</w:t>
      </w:r>
      <w:r w:rsidRPr="004C716A">
        <w:rPr>
          <w:rFonts w:ascii="Times New Roman" w:eastAsia="Calibri" w:hAnsi="Times New Roman" w:cs="Times New Roman"/>
          <w:sz w:val="24"/>
          <w:szCs w:val="24"/>
        </w:rPr>
        <w:t xml:space="preserve"> Администрация </w:t>
      </w:r>
      <w:proofErr w:type="spellStart"/>
      <w:r w:rsidRPr="004C716A">
        <w:rPr>
          <w:rFonts w:ascii="Times New Roman" w:eastAsia="Calibri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eastAsia="Calibri" w:hAnsi="Times New Roman" w:cs="Times New Roman"/>
          <w:sz w:val="24"/>
          <w:szCs w:val="24"/>
        </w:rPr>
        <w:t xml:space="preserve"> сельсовета Убинского района Новосибирской</w:t>
      </w:r>
      <w:proofErr w:type="gramEnd"/>
      <w:r w:rsidRPr="004C716A">
        <w:rPr>
          <w:rFonts w:ascii="Times New Roman" w:eastAsia="Calibri" w:hAnsi="Times New Roman" w:cs="Times New Roman"/>
          <w:sz w:val="24"/>
          <w:szCs w:val="24"/>
        </w:rPr>
        <w:t xml:space="preserve"> области </w:t>
      </w:r>
      <w:proofErr w:type="spellStart"/>
      <w:proofErr w:type="gramStart"/>
      <w:r w:rsidRPr="004C716A">
        <w:rPr>
          <w:rFonts w:ascii="Times New Roman" w:eastAsia="Calibri" w:hAnsi="Times New Roman" w:cs="Times New Roman"/>
          <w:sz w:val="24"/>
          <w:szCs w:val="24"/>
        </w:rPr>
        <w:t>п</w:t>
      </w:r>
      <w:proofErr w:type="spellEnd"/>
      <w:proofErr w:type="gramEnd"/>
      <w:r w:rsidRPr="004C716A">
        <w:rPr>
          <w:rFonts w:ascii="Times New Roman" w:eastAsia="Calibri" w:hAnsi="Times New Roman" w:cs="Times New Roman"/>
          <w:sz w:val="24"/>
          <w:szCs w:val="24"/>
        </w:rPr>
        <w:t xml:space="preserve"> о с т а </w:t>
      </w:r>
      <w:proofErr w:type="spellStart"/>
      <w:r w:rsidRPr="004C716A">
        <w:rPr>
          <w:rFonts w:ascii="Times New Roman" w:eastAsia="Calibri" w:hAnsi="Times New Roman" w:cs="Times New Roman"/>
          <w:sz w:val="24"/>
          <w:szCs w:val="24"/>
        </w:rPr>
        <w:t>н</w:t>
      </w:r>
      <w:proofErr w:type="spellEnd"/>
      <w:r w:rsidRPr="004C716A">
        <w:rPr>
          <w:rFonts w:ascii="Times New Roman" w:eastAsia="Calibri" w:hAnsi="Times New Roman" w:cs="Times New Roman"/>
          <w:sz w:val="24"/>
          <w:szCs w:val="24"/>
        </w:rPr>
        <w:t xml:space="preserve"> о в л я е т: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1. Утвердить предварительный ликвидационный баланс муниципального казенного учреждения «Управление благоустройства и хозяйственного обеспечения»</w:t>
      </w:r>
      <w:r w:rsidRPr="004C716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4C716A">
        <w:rPr>
          <w:rFonts w:ascii="Times New Roman" w:hAnsi="Times New Roman" w:cs="Times New Roman"/>
          <w:bCs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4C716A">
        <w:rPr>
          <w:rFonts w:ascii="Times New Roman" w:hAnsi="Times New Roman" w:cs="Times New Roman"/>
          <w:bCs/>
          <w:sz w:val="24"/>
          <w:szCs w:val="24"/>
        </w:rPr>
        <w:t xml:space="preserve">Убинского района Новосибирской области (далее – МКУ </w:t>
      </w:r>
      <w:r w:rsidRPr="004C716A">
        <w:rPr>
          <w:rFonts w:ascii="Times New Roman" w:hAnsi="Times New Roman" w:cs="Times New Roman"/>
          <w:sz w:val="24"/>
          <w:szCs w:val="24"/>
        </w:rPr>
        <w:t>«Управление благоустройства и хозяйственного обеспечения»</w:t>
      </w:r>
      <w:r w:rsidRPr="004C716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4C716A">
        <w:rPr>
          <w:rFonts w:ascii="Times New Roman" w:hAnsi="Times New Roman" w:cs="Times New Roman"/>
          <w:bCs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сельсовета), ИНН 5439102657, ОГРН 1185476013315, юридический адрес: 632544, Новосибирская область,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Убинский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Новодубровское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>, улица Центральная, дом 41, ком 4, согласно приложению.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2. Председателю ликвидационной комиссии </w:t>
      </w:r>
      <w:r w:rsidRPr="004C716A">
        <w:rPr>
          <w:rFonts w:ascii="Times New Roman" w:hAnsi="Times New Roman" w:cs="Times New Roman"/>
          <w:bCs/>
          <w:sz w:val="24"/>
          <w:szCs w:val="24"/>
        </w:rPr>
        <w:t xml:space="preserve">МКУ </w:t>
      </w:r>
      <w:r w:rsidRPr="004C716A">
        <w:rPr>
          <w:rFonts w:ascii="Times New Roman" w:hAnsi="Times New Roman" w:cs="Times New Roman"/>
          <w:sz w:val="24"/>
          <w:szCs w:val="24"/>
        </w:rPr>
        <w:t>«Управление благоустройства и хозяйственного обеспечения»</w:t>
      </w:r>
      <w:r w:rsidRPr="004C716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4C716A">
        <w:rPr>
          <w:rFonts w:ascii="Times New Roman" w:hAnsi="Times New Roman" w:cs="Times New Roman"/>
          <w:bCs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C716A">
        <w:rPr>
          <w:rFonts w:ascii="Times New Roman" w:hAnsi="Times New Roman" w:cs="Times New Roman"/>
          <w:sz w:val="24"/>
          <w:szCs w:val="24"/>
        </w:rPr>
        <w:t>сельсовета (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Голубевой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Е.Н.) в течени</w:t>
      </w:r>
      <w:proofErr w:type="gramStart"/>
      <w:r w:rsidRPr="004C716A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4C716A">
        <w:rPr>
          <w:rFonts w:ascii="Times New Roman" w:hAnsi="Times New Roman" w:cs="Times New Roman"/>
          <w:sz w:val="24"/>
          <w:szCs w:val="24"/>
        </w:rPr>
        <w:t xml:space="preserve"> 3 (трех) рабочих дней после утверждения предварительного ликвидационного баланса уведомить регистрирующий орган о составлении предварительного ликвидационного баланса.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3. Опубликовать настоящее постановление в периодическом печатном издании «Вестник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области» и на официальном сайте Администрации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 в</w:t>
      </w:r>
      <w:r w:rsidRPr="004C716A">
        <w:rPr>
          <w:rFonts w:ascii="Times New Roman" w:hAnsi="Times New Roman" w:cs="Times New Roman"/>
          <w:bCs/>
          <w:sz w:val="24"/>
          <w:szCs w:val="24"/>
          <w:shd w:val="clear" w:color="auto" w:fill="FBFBFB"/>
        </w:rPr>
        <w:t xml:space="preserve"> информационно</w:t>
      </w:r>
      <w:r w:rsidRPr="004C716A">
        <w:rPr>
          <w:rFonts w:ascii="Times New Roman" w:hAnsi="Times New Roman" w:cs="Times New Roman"/>
          <w:sz w:val="24"/>
          <w:szCs w:val="24"/>
          <w:shd w:val="clear" w:color="auto" w:fill="FBFBFB"/>
        </w:rPr>
        <w:t>-</w:t>
      </w:r>
      <w:r w:rsidRPr="004C716A">
        <w:rPr>
          <w:rFonts w:ascii="Times New Roman" w:hAnsi="Times New Roman" w:cs="Times New Roman"/>
          <w:bCs/>
          <w:sz w:val="24"/>
          <w:szCs w:val="24"/>
          <w:shd w:val="clear" w:color="auto" w:fill="FBFBFB"/>
        </w:rPr>
        <w:t>телекоммуникационная</w:t>
      </w:r>
      <w:r w:rsidRPr="004C716A">
        <w:rPr>
          <w:rFonts w:ascii="Times New Roman" w:hAnsi="Times New Roman" w:cs="Times New Roman"/>
          <w:sz w:val="24"/>
          <w:szCs w:val="24"/>
          <w:shd w:val="clear" w:color="auto" w:fill="FBFBFB"/>
        </w:rPr>
        <w:t> </w:t>
      </w:r>
      <w:r w:rsidRPr="004C716A">
        <w:rPr>
          <w:rFonts w:ascii="Times New Roman" w:hAnsi="Times New Roman" w:cs="Times New Roman"/>
          <w:sz w:val="24"/>
          <w:szCs w:val="24"/>
        </w:rPr>
        <w:t>сети «Интернет».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4. Контроль исполнения настоящего постановления оставляю за собой.</w:t>
      </w:r>
    </w:p>
    <w:p w:rsidR="004C716A" w:rsidRPr="004C716A" w:rsidRDefault="004C716A" w:rsidP="004C716A">
      <w:pPr>
        <w:pStyle w:val="a3"/>
        <w:rPr>
          <w:rFonts w:ascii="Times New Roman" w:eastAsia="Calibri" w:hAnsi="Times New Roman" w:cs="Times New Roman"/>
          <w:sz w:val="24"/>
          <w:szCs w:val="24"/>
        </w:rPr>
      </w:pP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Убинского района Новосибирской области                                            В.В. Воробьев 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B2D56" w:rsidRPr="004C716A" w:rsidRDefault="008B2D56" w:rsidP="004C716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B2D56" w:rsidRPr="004C716A" w:rsidRDefault="008B2D56" w:rsidP="004C716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B2D56" w:rsidRDefault="008B2D56" w:rsidP="004C716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B32C7" w:rsidRDefault="00CB32C7" w:rsidP="004C716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B32C7" w:rsidRDefault="00CB32C7" w:rsidP="004C716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B32C7" w:rsidRDefault="00CB32C7" w:rsidP="004C716A">
      <w:pPr>
        <w:pStyle w:val="a3"/>
        <w:rPr>
          <w:rFonts w:ascii="Times New Roman" w:hAnsi="Times New Roman" w:cs="Times New Roman"/>
          <w:sz w:val="24"/>
          <w:szCs w:val="24"/>
        </w:rPr>
        <w:sectPr w:rsidR="00CB32C7" w:rsidSect="00B3092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W w:w="15901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771"/>
        <w:gridCol w:w="1641"/>
        <w:gridCol w:w="1641"/>
        <w:gridCol w:w="1642"/>
        <w:gridCol w:w="1641"/>
        <w:gridCol w:w="1641"/>
        <w:gridCol w:w="1641"/>
        <w:gridCol w:w="1641"/>
        <w:gridCol w:w="1642"/>
      </w:tblGrid>
      <w:tr w:rsidR="00CB32C7" w:rsidRPr="00F914F9" w:rsidTr="00CB32C7">
        <w:trPr>
          <w:trHeight w:val="250"/>
        </w:trPr>
        <w:tc>
          <w:tcPr>
            <w:tcW w:w="93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  <w:r w:rsidRPr="00F914F9">
              <w:lastRenderedPageBreak/>
              <w:t>Справка по заключению счетов бюджетного учета отчетного финансового года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  <w:tr w:rsidR="00CB32C7" w:rsidRPr="00F914F9" w:rsidTr="00CB32C7">
        <w:trPr>
          <w:trHeight w:val="264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8"/>
                <w:szCs w:val="18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КОДЫ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  <w:r w:rsidRPr="00F914F9">
              <w:rPr>
                <w:sz w:val="20"/>
                <w:szCs w:val="20"/>
              </w:rPr>
              <w:t>на 1 января 2025 г.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Форма по ОКУД</w:t>
            </w:r>
          </w:p>
        </w:tc>
        <w:tc>
          <w:tcPr>
            <w:tcW w:w="164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0503110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8"/>
                <w:szCs w:val="18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Дата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02.05.2025</w:t>
            </w:r>
          </w:p>
        </w:tc>
      </w:tr>
      <w:tr w:rsidR="00CB32C7" w:rsidRPr="00F914F9" w:rsidTr="00CB32C7">
        <w:trPr>
          <w:trHeight w:val="1159"/>
        </w:trPr>
        <w:tc>
          <w:tcPr>
            <w:tcW w:w="1261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Наименование финансового органа, органа, осуществляющего кассовое обслуживание исполнение бюджета, главного распорядителя, распорядителя, получателя бюджетных средств, главного администратора, администратора доходов бюджета, главного администратора, администратора источников финансирования дефицита бюджета 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ПБС</w:t>
            </w:r>
          </w:p>
        </w:tc>
      </w:tr>
      <w:tr w:rsidR="00CB32C7" w:rsidRPr="00F914F9" w:rsidTr="00CB32C7">
        <w:trPr>
          <w:trHeight w:val="337"/>
        </w:trPr>
        <w:tc>
          <w:tcPr>
            <w:tcW w:w="93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Наименование бюджета (публично-правового образования): бюджет сельского поселения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</w:tr>
      <w:tr w:rsidR="00CB32C7" w:rsidRPr="00F914F9" w:rsidTr="00CB32C7">
        <w:trPr>
          <w:trHeight w:val="204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       Глава по БК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           по ОКТМО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Периодичность:      годовая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к Балансу по форме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</w:tr>
      <w:tr w:rsidR="00CB32C7" w:rsidRPr="00F914F9" w:rsidTr="00CB32C7">
        <w:trPr>
          <w:trHeight w:val="264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Единица измерения:  </w:t>
            </w:r>
            <w:proofErr w:type="spellStart"/>
            <w:r w:rsidRPr="00F914F9">
              <w:rPr>
                <w:sz w:val="16"/>
                <w:szCs w:val="16"/>
              </w:rPr>
              <w:t>руб</w:t>
            </w:r>
            <w:proofErr w:type="spellEnd"/>
            <w:r w:rsidRPr="00F914F9">
              <w:rPr>
                <w:sz w:val="16"/>
                <w:szCs w:val="16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383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  <w:tr w:rsidR="00CB32C7" w:rsidRPr="00F914F9" w:rsidTr="00CB32C7">
        <w:trPr>
          <w:trHeight w:val="250"/>
        </w:trPr>
        <w:tc>
          <w:tcPr>
            <w:tcW w:w="44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8"/>
                <w:szCs w:val="18"/>
              </w:rPr>
            </w:pPr>
            <w:r w:rsidRPr="00F914F9">
              <w:rPr>
                <w:sz w:val="18"/>
                <w:szCs w:val="18"/>
              </w:rPr>
              <w:t>1. Бюджетная и деятельность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8"/>
                <w:szCs w:val="18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8"/>
                <w:szCs w:val="18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8"/>
                <w:szCs w:val="18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  <w:tr w:rsidR="00CB32C7" w:rsidRPr="00F914F9" w:rsidTr="00CB32C7">
        <w:trPr>
          <w:trHeight w:val="131"/>
        </w:trPr>
        <w:tc>
          <w:tcPr>
            <w:tcW w:w="277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  <w:tr w:rsidR="00CB32C7" w:rsidRPr="00F914F9" w:rsidTr="00CB32C7">
        <w:trPr>
          <w:trHeight w:val="235"/>
        </w:trPr>
        <w:tc>
          <w:tcPr>
            <w:tcW w:w="2771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Номер счета бюджетного учета</w:t>
            </w:r>
          </w:p>
        </w:tc>
        <w:tc>
          <w:tcPr>
            <w:tcW w:w="3282" w:type="dxa"/>
            <w:gridSpan w:val="2"/>
            <w:tcBorders>
              <w:top w:val="single" w:sz="12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Остаток на 1 января года, следующего за </w:t>
            </w:r>
            <w:proofErr w:type="gramStart"/>
            <w:r w:rsidRPr="00F914F9">
              <w:rPr>
                <w:sz w:val="16"/>
                <w:szCs w:val="16"/>
              </w:rPr>
              <w:t>отчетным</w:t>
            </w:r>
            <w:proofErr w:type="gramEnd"/>
            <w:r w:rsidRPr="00F914F9">
              <w:rPr>
                <w:sz w:val="16"/>
                <w:szCs w:val="16"/>
              </w:rPr>
              <w:t xml:space="preserve"> (до заключительных записей)</w:t>
            </w:r>
          </w:p>
        </w:tc>
        <w:tc>
          <w:tcPr>
            <w:tcW w:w="6565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                                         Заключительные записи по счету</w:t>
            </w:r>
          </w:p>
        </w:tc>
        <w:tc>
          <w:tcPr>
            <w:tcW w:w="1641" w:type="dxa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2" w:type="dxa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</w:tr>
      <w:tr w:rsidR="00CB32C7" w:rsidRPr="00F914F9" w:rsidTr="00CB32C7">
        <w:trPr>
          <w:trHeight w:val="439"/>
        </w:trPr>
        <w:tc>
          <w:tcPr>
            <w:tcW w:w="2771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по дебету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по кредиту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номер счета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040130000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номер счета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040230000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по дебету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по кредиту</w:t>
            </w:r>
          </w:p>
        </w:tc>
        <w:tc>
          <w:tcPr>
            <w:tcW w:w="16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по дебету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по кредиту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по дебету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по кредиту</w:t>
            </w:r>
          </w:p>
        </w:tc>
      </w:tr>
      <w:tr w:rsidR="00CB32C7" w:rsidRPr="00F914F9" w:rsidTr="00CB32C7">
        <w:trPr>
          <w:trHeight w:val="235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2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4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5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7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8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9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121002000</w:t>
            </w:r>
          </w:p>
        </w:tc>
        <w:tc>
          <w:tcPr>
            <w:tcW w:w="164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121004000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130404000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423 950,00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423 950,00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423 950,00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130405000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3 356 102,08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3 356 102,08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3 356 102,08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130406000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140120200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3 219 127,33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3 219 127,33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3 219 127,33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05057700005052111 140120211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690 849,69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690 849,69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690 849,69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05057700070510111 140120211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1 021 824,83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1 021 824,83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1 021 824,83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05057700005052119 140120213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66 357,76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66 357,76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66 357,76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05057700070510119 140120213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450 061,13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450 061,13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450 061,13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05057700005052242 140120225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10 000,00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10 000,00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10 000,00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lastRenderedPageBreak/>
              <w:t>05057700005052244 140120225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9 000,00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9 000,00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9 000,00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05057700005052242 140120226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17 360,00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17 360,00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17 360,00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05057700005052244 140120226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53 327,20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53 327,20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53 327,20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05057700005052111 140120266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21 519,15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21 519,15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21 519,15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05057700005052244 140120271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14 430,00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14 430,00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14 430,00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05057700070510244 140120271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15 550,00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15 550,00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15 550,00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05057700005052242 140120272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5 000,00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5 000,00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5 000,00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05057700005052244 140120272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781 043,00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781 043,00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781 043,00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05057700005052851 140120291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61 204,57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61 204,57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61 204,57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05057700005052853 140120291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1 600,00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1 600,00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1 600,00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64"/>
        </w:trPr>
        <w:tc>
          <w:tcPr>
            <w:tcW w:w="277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Итого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3 643 077,33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3 356 102,08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3 356 102,08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3 643 077,33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3 643 077,33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3 356 102,08</w:t>
            </w:r>
          </w:p>
        </w:tc>
        <w:tc>
          <w:tcPr>
            <w:tcW w:w="164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6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  <w:tr w:rsidR="00CB32C7" w:rsidRPr="00F914F9" w:rsidTr="00CB32C7">
        <w:trPr>
          <w:trHeight w:val="250"/>
        </w:trPr>
        <w:tc>
          <w:tcPr>
            <w:tcW w:w="605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Руководитель                                                   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  <w:u w:val="singl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  <w:tr w:rsidR="00CB32C7" w:rsidRPr="00F914F9" w:rsidTr="00CB32C7">
        <w:trPr>
          <w:trHeight w:val="279"/>
        </w:trPr>
        <w:tc>
          <w:tcPr>
            <w:tcW w:w="605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  <w:vertAlign w:val="superscript"/>
              </w:rPr>
            </w:pPr>
            <w:r w:rsidRPr="00F914F9">
              <w:rPr>
                <w:sz w:val="20"/>
                <w:szCs w:val="20"/>
                <w:vertAlign w:val="superscript"/>
              </w:rPr>
              <w:t xml:space="preserve">                                                                                             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(подпись)</w:t>
            </w:r>
          </w:p>
        </w:tc>
        <w:tc>
          <w:tcPr>
            <w:tcW w:w="32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(расшифровка подписи)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  <w:tr w:rsidR="00CB32C7" w:rsidRPr="00F914F9" w:rsidTr="00CB32C7">
        <w:trPr>
          <w:trHeight w:val="250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Главный бухгалтер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  <w:u w:val="singl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  <w:tr w:rsidR="00CB32C7" w:rsidRPr="00F914F9" w:rsidTr="00CB32C7">
        <w:trPr>
          <w:trHeight w:val="279"/>
        </w:trPr>
        <w:tc>
          <w:tcPr>
            <w:tcW w:w="605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  <w:vertAlign w:val="superscript"/>
              </w:rPr>
            </w:pPr>
            <w:r w:rsidRPr="00F914F9">
              <w:rPr>
                <w:sz w:val="20"/>
                <w:szCs w:val="20"/>
                <w:vertAlign w:val="superscript"/>
              </w:rPr>
              <w:t xml:space="preserve">                                                                            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(подпись)</w:t>
            </w:r>
          </w:p>
        </w:tc>
        <w:tc>
          <w:tcPr>
            <w:tcW w:w="32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(расшифровка подписи)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</w:tbl>
    <w:p w:rsidR="00CB32C7" w:rsidRDefault="00CB32C7" w:rsidP="00CB32C7">
      <w:pPr>
        <w:rPr>
          <w:sz w:val="28"/>
          <w:szCs w:val="28"/>
        </w:rPr>
      </w:pPr>
    </w:p>
    <w:p w:rsidR="00CB32C7" w:rsidRDefault="00CB32C7" w:rsidP="00CB32C7">
      <w:pPr>
        <w:rPr>
          <w:sz w:val="28"/>
          <w:szCs w:val="28"/>
        </w:rPr>
      </w:pPr>
    </w:p>
    <w:p w:rsidR="00CB32C7" w:rsidRDefault="00CB32C7" w:rsidP="00CB32C7">
      <w:pPr>
        <w:rPr>
          <w:sz w:val="28"/>
          <w:szCs w:val="28"/>
        </w:rPr>
      </w:pPr>
    </w:p>
    <w:p w:rsidR="00CB32C7" w:rsidRDefault="00CB32C7" w:rsidP="00CB32C7">
      <w:pPr>
        <w:rPr>
          <w:sz w:val="28"/>
          <w:szCs w:val="28"/>
        </w:rPr>
      </w:pPr>
    </w:p>
    <w:p w:rsidR="00CB32C7" w:rsidRDefault="00CB32C7" w:rsidP="00CB32C7">
      <w:pPr>
        <w:rPr>
          <w:sz w:val="28"/>
          <w:szCs w:val="28"/>
        </w:rPr>
      </w:pPr>
    </w:p>
    <w:p w:rsidR="00CB32C7" w:rsidRDefault="00CB32C7" w:rsidP="00CB32C7">
      <w:pPr>
        <w:rPr>
          <w:sz w:val="28"/>
          <w:szCs w:val="28"/>
        </w:rPr>
      </w:pPr>
    </w:p>
    <w:p w:rsidR="00CB32C7" w:rsidRDefault="00CB32C7" w:rsidP="00CB32C7">
      <w:pPr>
        <w:rPr>
          <w:sz w:val="28"/>
          <w:szCs w:val="28"/>
        </w:rPr>
      </w:pPr>
    </w:p>
    <w:p w:rsidR="00CB32C7" w:rsidRDefault="00CB32C7" w:rsidP="00CB32C7">
      <w:pPr>
        <w:rPr>
          <w:sz w:val="28"/>
          <w:szCs w:val="28"/>
        </w:rPr>
      </w:pPr>
    </w:p>
    <w:tbl>
      <w:tblPr>
        <w:tblpPr w:leftFromText="180" w:rightFromText="180" w:horzAnchor="margin" w:tblpY="-750"/>
        <w:tblW w:w="1491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6936"/>
        <w:gridCol w:w="546"/>
        <w:gridCol w:w="1447"/>
        <w:gridCol w:w="1447"/>
        <w:gridCol w:w="1448"/>
        <w:gridCol w:w="1447"/>
        <w:gridCol w:w="1076"/>
        <w:gridCol w:w="567"/>
      </w:tblGrid>
      <w:tr w:rsidR="00CB32C7" w:rsidRPr="00F914F9" w:rsidTr="00CB32C7">
        <w:trPr>
          <w:trHeight w:val="294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Default="00CB32C7" w:rsidP="00CB32C7">
            <w:pPr>
              <w:pStyle w:val="a3"/>
            </w:pPr>
          </w:p>
          <w:p w:rsidR="00CB32C7" w:rsidRPr="00F914F9" w:rsidRDefault="00CB32C7" w:rsidP="00CB32C7">
            <w:pPr>
              <w:pStyle w:val="a3"/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</w:tr>
      <w:tr w:rsidR="00CB32C7" w:rsidRPr="00F914F9" w:rsidTr="00CB32C7">
        <w:trPr>
          <w:trHeight w:val="309"/>
        </w:trPr>
        <w:tc>
          <w:tcPr>
            <w:tcW w:w="1182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32C7" w:rsidRDefault="00CB32C7" w:rsidP="00CB32C7">
            <w:pPr>
              <w:pStyle w:val="a3"/>
            </w:pPr>
            <w:r>
              <w:lastRenderedPageBreak/>
              <w:t>РАЗ</w:t>
            </w:r>
            <w:r w:rsidRPr="00F914F9">
              <w:t xml:space="preserve">ДЕЛИТЕЛЬНЫЙ (ЛИКВИДАЦИОННЫЙ) БАЛАНС </w:t>
            </w:r>
          </w:p>
          <w:p w:rsidR="00CB32C7" w:rsidRPr="00F914F9" w:rsidRDefault="00CB32C7" w:rsidP="00CB32C7">
            <w:pPr>
              <w:pStyle w:val="a3"/>
            </w:pPr>
            <w:r w:rsidRPr="00F914F9">
              <w:t>ГЛАВНОГО РАСПОРЯДИТЕЛЯ, РАСПОРЯДИТЕЛЯ, ПОЛУЧАТЕЛЯ БЮДЖЕТНЫХ СРЕДСТВ,</w:t>
            </w: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</w:tr>
      <w:tr w:rsidR="00CB32C7" w:rsidRPr="00F914F9" w:rsidTr="00CB32C7">
        <w:trPr>
          <w:trHeight w:val="309"/>
        </w:trPr>
        <w:tc>
          <w:tcPr>
            <w:tcW w:w="14347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  <w:r w:rsidRPr="00F914F9">
              <w:t>ГЛАВНОГО АДМИНИСТРАТОРА, АДМИНИСТРАТОРА ИСТОЧНИКОВ ФИНАНСИРОВАНИЯ ДЕФИЦИТА БЮДЖЕТА,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</w:tr>
      <w:tr w:rsidR="00CB32C7" w:rsidRPr="00F914F9" w:rsidTr="00CB32C7">
        <w:trPr>
          <w:trHeight w:val="309"/>
        </w:trPr>
        <w:tc>
          <w:tcPr>
            <w:tcW w:w="103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  <w:r w:rsidRPr="00F914F9">
              <w:t>ГЛАВНОГО АДМИНИСТРАТОРА, АДМИНИСТРАТОРА ДОХОДОВ БЮДЖЕТА</w:t>
            </w: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5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</w:tr>
      <w:tr w:rsidR="00CB32C7" w:rsidRPr="00F914F9" w:rsidTr="00CB32C7">
        <w:trPr>
          <w:trHeight w:val="250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КОДЫ</w:t>
            </w:r>
          </w:p>
        </w:tc>
      </w:tr>
      <w:tr w:rsidR="00CB32C7" w:rsidRPr="00F914F9" w:rsidTr="00CB32C7">
        <w:trPr>
          <w:trHeight w:val="274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  <w:r w:rsidRPr="00F914F9">
              <w:rPr>
                <w:sz w:val="20"/>
                <w:szCs w:val="20"/>
              </w:rPr>
              <w:t>на 1  января 2025 г.</w:t>
            </w: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Форма по ОКУД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0503230</w:t>
            </w:r>
          </w:p>
        </w:tc>
      </w:tr>
      <w:tr w:rsidR="00CB32C7" w:rsidRPr="00F914F9" w:rsidTr="00CB32C7">
        <w:trPr>
          <w:trHeight w:val="274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Дата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05/02/25</w:t>
            </w:r>
          </w:p>
        </w:tc>
      </w:tr>
      <w:tr w:rsidR="00CB32C7" w:rsidRPr="00F914F9" w:rsidTr="00CB32C7">
        <w:trPr>
          <w:trHeight w:val="1425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Главный распорядитель, распорядитель, </w:t>
            </w:r>
            <w:proofErr w:type="spellStart"/>
            <w:r w:rsidRPr="00F914F9">
              <w:rPr>
                <w:sz w:val="16"/>
                <w:szCs w:val="16"/>
              </w:rPr>
              <w:t>получательбюджетных</w:t>
            </w:r>
            <w:proofErr w:type="spellEnd"/>
            <w:r w:rsidRPr="00F914F9">
              <w:rPr>
                <w:sz w:val="16"/>
                <w:szCs w:val="16"/>
              </w:rPr>
              <w:t xml:space="preserve"> </w:t>
            </w:r>
            <w:proofErr w:type="spellStart"/>
            <w:r w:rsidRPr="00F914F9">
              <w:rPr>
                <w:sz w:val="16"/>
                <w:szCs w:val="16"/>
              </w:rPr>
              <w:t>средств</w:t>
            </w:r>
            <w:proofErr w:type="gramStart"/>
            <w:r w:rsidRPr="00F914F9">
              <w:rPr>
                <w:sz w:val="16"/>
                <w:szCs w:val="16"/>
              </w:rPr>
              <w:t>,г</w:t>
            </w:r>
            <w:proofErr w:type="gramEnd"/>
            <w:r w:rsidRPr="00F914F9">
              <w:rPr>
                <w:sz w:val="16"/>
                <w:szCs w:val="16"/>
              </w:rPr>
              <w:t>лавный</w:t>
            </w:r>
            <w:proofErr w:type="spellEnd"/>
            <w:r w:rsidRPr="00F914F9">
              <w:rPr>
                <w:sz w:val="16"/>
                <w:szCs w:val="16"/>
              </w:rPr>
              <w:t xml:space="preserve"> администратор, администратор доходов бюджета, главный администратор, администратор источников финансирования дефицита бюджета  </w:t>
            </w:r>
          </w:p>
        </w:tc>
        <w:tc>
          <w:tcPr>
            <w:tcW w:w="3440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  <w:r w:rsidRPr="00F914F9">
              <w:rPr>
                <w:sz w:val="20"/>
                <w:szCs w:val="20"/>
              </w:rPr>
              <w:t>МКУ Управление благоустройства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ПБС</w:t>
            </w:r>
          </w:p>
        </w:tc>
      </w:tr>
      <w:tr w:rsidR="00CB32C7" w:rsidRPr="00F914F9" w:rsidTr="00CB32C7">
        <w:trPr>
          <w:trHeight w:val="250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Вид баланса</w:t>
            </w:r>
          </w:p>
        </w:tc>
        <w:tc>
          <w:tcPr>
            <w:tcW w:w="54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по ОКПО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</w:tr>
      <w:tr w:rsidR="00CB32C7" w:rsidRPr="00F914F9" w:rsidTr="00CB32C7">
        <w:trPr>
          <w:trHeight w:val="250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4342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(разделительный, ликвидационный)</w:t>
            </w:r>
          </w:p>
        </w:tc>
        <w:tc>
          <w:tcPr>
            <w:tcW w:w="144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</w:tr>
      <w:tr w:rsidR="00CB32C7" w:rsidRPr="00F914F9" w:rsidTr="00CB32C7">
        <w:trPr>
          <w:trHeight w:val="235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Наименование бюджета:    бюджет сельского поселения </w:t>
            </w: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ИНН</w:t>
            </w:r>
          </w:p>
        </w:tc>
        <w:tc>
          <w:tcPr>
            <w:tcW w:w="56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5439102657</w:t>
            </w:r>
          </w:p>
        </w:tc>
      </w:tr>
      <w:tr w:rsidR="00CB32C7" w:rsidRPr="00F914F9" w:rsidTr="00CB32C7">
        <w:trPr>
          <w:trHeight w:val="235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Периодичность: годовая </w:t>
            </w: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Главы по БК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</w:tr>
      <w:tr w:rsidR="00CB32C7" w:rsidRPr="00F914F9" w:rsidTr="00CB32C7">
        <w:trPr>
          <w:trHeight w:val="235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по ОКТМО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</w:tr>
      <w:tr w:rsidR="00CB32C7" w:rsidRPr="00F914F9" w:rsidTr="00CB32C7">
        <w:trPr>
          <w:trHeight w:val="274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Единица измерения:  </w:t>
            </w:r>
            <w:proofErr w:type="spellStart"/>
            <w:r w:rsidRPr="00F914F9">
              <w:rPr>
                <w:sz w:val="16"/>
                <w:szCs w:val="16"/>
              </w:rPr>
              <w:t>руб</w:t>
            </w:r>
            <w:proofErr w:type="spellEnd"/>
            <w:r w:rsidRPr="00F914F9">
              <w:rPr>
                <w:sz w:val="16"/>
                <w:szCs w:val="16"/>
              </w:rPr>
              <w:t xml:space="preserve"> </w:t>
            </w: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</w:tr>
      <w:tr w:rsidR="00CB32C7" w:rsidRPr="00F914F9" w:rsidTr="00CB32C7">
        <w:trPr>
          <w:trHeight w:val="274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по ОКЕИ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383</w:t>
            </w:r>
          </w:p>
        </w:tc>
      </w:tr>
      <w:tr w:rsidR="00CB32C7" w:rsidRPr="00F914F9" w:rsidTr="00CB32C7">
        <w:trPr>
          <w:trHeight w:val="73"/>
        </w:trPr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B32C7" w:rsidRPr="00F914F9" w:rsidRDefault="00CB32C7" w:rsidP="00CB32C7">
            <w:pPr>
              <w:pStyle w:val="a3"/>
            </w:pPr>
          </w:p>
        </w:tc>
      </w:tr>
      <w:tr w:rsidR="00CB32C7" w:rsidRPr="00F914F9" w:rsidTr="00CB32C7">
        <w:trPr>
          <w:trHeight w:val="73"/>
        </w:trPr>
        <w:tc>
          <w:tcPr>
            <w:tcW w:w="693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20"/>
                <w:szCs w:val="20"/>
              </w:rPr>
            </w:pPr>
          </w:p>
        </w:tc>
      </w:tr>
      <w:tr w:rsidR="00CB32C7" w:rsidRPr="00F914F9" w:rsidTr="00CB32C7">
        <w:trPr>
          <w:trHeight w:val="250"/>
        </w:trPr>
        <w:tc>
          <w:tcPr>
            <w:tcW w:w="6936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АКТИВ</w:t>
            </w:r>
          </w:p>
        </w:tc>
        <w:tc>
          <w:tcPr>
            <w:tcW w:w="546" w:type="dxa"/>
            <w:tcBorders>
              <w:top w:val="single" w:sz="12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F914F9">
              <w:rPr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894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На начало года</w:t>
            </w:r>
          </w:p>
        </w:tc>
        <w:tc>
          <w:tcPr>
            <w:tcW w:w="1448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3090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На дату реорганизации (ликвидации)</w:t>
            </w:r>
          </w:p>
        </w:tc>
      </w:tr>
      <w:tr w:rsidR="00CB32C7" w:rsidRPr="00F914F9" w:rsidTr="00CB32C7">
        <w:trPr>
          <w:trHeight w:val="661"/>
        </w:trPr>
        <w:tc>
          <w:tcPr>
            <w:tcW w:w="693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5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бюджетная деятельность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средства во временном распоряжении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итого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бюджетная деятельность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средства во временном распоряжении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итого</w:t>
            </w:r>
          </w:p>
        </w:tc>
      </w:tr>
      <w:tr w:rsidR="00CB32C7" w:rsidRPr="00F914F9" w:rsidTr="00CB32C7">
        <w:trPr>
          <w:trHeight w:val="264"/>
        </w:trPr>
        <w:tc>
          <w:tcPr>
            <w:tcW w:w="693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</w:t>
            </w:r>
          </w:p>
        </w:tc>
        <w:tc>
          <w:tcPr>
            <w:tcW w:w="54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8</w:t>
            </w:r>
          </w:p>
        </w:tc>
      </w:tr>
      <w:tr w:rsidR="00CB32C7" w:rsidRPr="00F914F9" w:rsidTr="00CB32C7">
        <w:trPr>
          <w:trHeight w:val="250"/>
        </w:trPr>
        <w:tc>
          <w:tcPr>
            <w:tcW w:w="693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Основные средства (балансовая стоимость, 010100000) *</w:t>
            </w:r>
          </w:p>
        </w:tc>
        <w:tc>
          <w:tcPr>
            <w:tcW w:w="54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010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567 000,00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44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567 000,00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0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69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Уменьшение стоимости основных средств**, всего*</w:t>
            </w:r>
          </w:p>
        </w:tc>
        <w:tc>
          <w:tcPr>
            <w:tcW w:w="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020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127 500,00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127 500,00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69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 xml:space="preserve">        из них:  амортизация основных средств*</w:t>
            </w:r>
          </w:p>
        </w:tc>
        <w:tc>
          <w:tcPr>
            <w:tcW w:w="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021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127 500,00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127 500,00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69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Основные средства (остаточная стоимость, стр.010 -  стр.020)</w:t>
            </w:r>
          </w:p>
        </w:tc>
        <w:tc>
          <w:tcPr>
            <w:tcW w:w="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030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439 500,00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439 500,00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50"/>
        </w:trPr>
        <w:tc>
          <w:tcPr>
            <w:tcW w:w="69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Материальные запасы (010500000) (остаточная стоимость), всего</w:t>
            </w:r>
          </w:p>
        </w:tc>
        <w:tc>
          <w:tcPr>
            <w:tcW w:w="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080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217 500,00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217 500,00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441"/>
        </w:trPr>
        <w:tc>
          <w:tcPr>
            <w:tcW w:w="69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proofErr w:type="gramStart"/>
            <w:r w:rsidRPr="00F914F9">
              <w:rPr>
                <w:sz w:val="16"/>
                <w:szCs w:val="16"/>
              </w:rPr>
              <w:lastRenderedPageBreak/>
              <w:t>Итого по разделу I (стр. 030 + стр. 060 + стр. 070 + стр. 080 + стр. 100 + стр. 110 + стр. 120 + стр. 130 + стр. 140 + стр. 150 + стр. 160 + стр. 170)</w:t>
            </w:r>
            <w:proofErr w:type="gramEnd"/>
          </w:p>
        </w:tc>
        <w:tc>
          <w:tcPr>
            <w:tcW w:w="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190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657 000,00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657 000,00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  <w:tr w:rsidR="00CB32C7" w:rsidRPr="00F914F9" w:rsidTr="00CB32C7">
        <w:trPr>
          <w:trHeight w:val="264"/>
        </w:trPr>
        <w:tc>
          <w:tcPr>
            <w:tcW w:w="693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БАЛАНС (стр.190 + стр. 340)</w:t>
            </w:r>
          </w:p>
        </w:tc>
        <w:tc>
          <w:tcPr>
            <w:tcW w:w="54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350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657 000,00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657 000,00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10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B32C7" w:rsidRPr="00F914F9" w:rsidRDefault="00CB32C7" w:rsidP="00CB32C7">
            <w:pPr>
              <w:pStyle w:val="a3"/>
              <w:rPr>
                <w:sz w:val="16"/>
                <w:szCs w:val="16"/>
              </w:rPr>
            </w:pPr>
            <w:r w:rsidRPr="00F914F9">
              <w:rPr>
                <w:sz w:val="16"/>
                <w:szCs w:val="16"/>
              </w:rPr>
              <w:t>-</w:t>
            </w:r>
          </w:p>
        </w:tc>
      </w:tr>
    </w:tbl>
    <w:p w:rsidR="00CB32C7" w:rsidRDefault="00CB32C7" w:rsidP="00CB32C7">
      <w:pPr>
        <w:pStyle w:val="a3"/>
        <w:rPr>
          <w:sz w:val="28"/>
          <w:szCs w:val="28"/>
        </w:rPr>
      </w:pPr>
    </w:p>
    <w:p w:rsidR="00CB32C7" w:rsidRDefault="00CB32C7" w:rsidP="004C716A">
      <w:pPr>
        <w:pStyle w:val="a3"/>
        <w:rPr>
          <w:rFonts w:ascii="Times New Roman" w:hAnsi="Times New Roman" w:cs="Times New Roman"/>
          <w:sz w:val="24"/>
          <w:szCs w:val="24"/>
        </w:rPr>
        <w:sectPr w:rsidR="00CB32C7" w:rsidSect="00CB32C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4C716A" w:rsidRPr="004C716A" w:rsidRDefault="004C716A" w:rsidP="004C716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lastRenderedPageBreak/>
        <w:t>Выписка из Положения о Всероссийском конкурсе эскизов памятника героям специальной военной операции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Организаторы Конкурса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Организаторами Конкурса являются Государственный фонд поддержки участников специальной военной операции «Защитники Отечества» и АОЧУ ВО «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Московсмй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финансово-юридический университет МФЮА» в сотрудничестве с Министерством науки и высшего образования Российской Федерации, Министерством просвещения Российской Федерации, Федеральной службой по финансовому мониторингу, Федеральным казначейством (далее — Организаторы и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Соорганизаторы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>).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Цели Конкурса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Целями Конкурса являются: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определение лучшего эскиза памятника героям специальной военной операции (далее — Эскиз памятника) в соответствии с настоящим Положением</w:t>
      </w:r>
      <w:proofErr w:type="gramStart"/>
      <w:r w:rsidRPr="004C716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4C716A">
        <w:rPr>
          <w:rFonts w:ascii="Times New Roman" w:hAnsi="Times New Roman" w:cs="Times New Roman"/>
          <w:sz w:val="24"/>
          <w:szCs w:val="24"/>
        </w:rPr>
        <w:t xml:space="preserve"> </w:t>
      </w:r>
      <w:r w:rsidRPr="004C71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7625" cy="28575"/>
            <wp:effectExtent l="19050" t="0" r="9525" b="0"/>
            <wp:docPr id="3" name="Picture 10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6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" cy="2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C716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C716A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4C716A">
        <w:rPr>
          <w:rFonts w:ascii="Times New Roman" w:hAnsi="Times New Roman" w:cs="Times New Roman"/>
          <w:sz w:val="24"/>
          <w:szCs w:val="24"/>
        </w:rPr>
        <w:t>атриотическое воспитание, сохранение памяти о событиях и участниках специальной военной операции;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создание условий для сохранения духовной основы российского общества, преемственности поколений, воинской доблести и славы, воспитания чувства патриотизма;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поддержание и развитие культурных традиций и художественного творчества в сфере монументального искусства; </w:t>
      </w:r>
      <w:r w:rsidRPr="004C71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150" cy="19050"/>
            <wp:effectExtent l="19050" t="0" r="0" b="0"/>
            <wp:docPr id="4" name="Picture 10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7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" cy="1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C716A">
        <w:rPr>
          <w:rFonts w:ascii="Times New Roman" w:hAnsi="Times New Roman" w:cs="Times New Roman"/>
          <w:sz w:val="24"/>
          <w:szCs w:val="24"/>
        </w:rPr>
        <w:t xml:space="preserve"> предоставление гражданам Российской Федерации возможности участия в процессе создания Памятника бойцам — участникам специальной военной операции, путем открытого и публичного предложения обществу своей работы.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З. Условия участия в Конкурсе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В Конкурсе могут принять </w:t>
      </w:r>
      <w:proofErr w:type="gramStart"/>
      <w:r w:rsidRPr="004C716A">
        <w:rPr>
          <w:rFonts w:ascii="Times New Roman" w:hAnsi="Times New Roman" w:cs="Times New Roman"/>
          <w:sz w:val="24"/>
          <w:szCs w:val="24"/>
        </w:rPr>
        <w:t>участие</w:t>
      </w:r>
      <w:proofErr w:type="gramEnd"/>
      <w:r w:rsidRPr="004C716A">
        <w:rPr>
          <w:rFonts w:ascii="Times New Roman" w:hAnsi="Times New Roman" w:cs="Times New Roman"/>
          <w:sz w:val="24"/>
          <w:szCs w:val="24"/>
        </w:rPr>
        <w:t xml:space="preserve"> как профессиональные архитекторы, так и все заинтересованные лица, в том числе ветераны специальной военной операции, а также члены их семей. К участию в Конкурсе допускаются как индивидуальные, так и групповые работы.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2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В состав группы могут быть включены как представители различных организаций, так и отдельные участники.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Условия Конкурса размещены на официальном сайте Федерального казначейства в информационно-телекоммуникационной сети «Интернет»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www.roskazna.gov.ru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(далее — официальный сайт Федерального казначейства) по адресу: https://roskazna.gov.ru.;konkurs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cskizov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>/.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Для участия в Конкурсе необходимо заполнить данные в разделе профиль участника и прикрепить конкурсную работу по ссылке, которая поступит на адрес вашей электронной почты.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Согласие на обработку персональных данных и публикацию Эскиза памятника (конкурсной работы) в сборниках, альбомах и иных проектах, реализуемых Федеральным казначейством или при его поддержке, согласно Приложениям к Положению № 1 и № 2 (в зависимости от возраста участника Конкурса), необходимо направить на адрес электронной почты: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konkursfk@roskazna.ru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>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Конкурсные работы должны быть представлены в форматах: PNG, JPG, JPEG, PDF и иметь разрешение изображения не менее 200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dpi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для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сканкопии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и разрешение не менее 2000 на 1000 пикселей для фотографии. Размер файла не более 5 Мб.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4C716A">
        <w:rPr>
          <w:rFonts w:ascii="Times New Roman" w:hAnsi="Times New Roman" w:cs="Times New Roman"/>
          <w:sz w:val="24"/>
          <w:szCs w:val="24"/>
        </w:rPr>
        <w:t>Конкурсные работы принимаются в срок до 28 февраля 2025 года по (Д-коду, размещенному на официальном сайте Федерального казначейства, а также по адресу Федерального казначейства: 101000,</w:t>
      </w:r>
      <w:proofErr w:type="gramEnd"/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г. Москва, </w:t>
      </w:r>
      <w:proofErr w:type="gramStart"/>
      <w:r w:rsidRPr="004C716A">
        <w:rPr>
          <w:rFonts w:ascii="Times New Roman" w:hAnsi="Times New Roman" w:cs="Times New Roman"/>
          <w:sz w:val="24"/>
          <w:szCs w:val="24"/>
        </w:rPr>
        <w:t>Большой</w:t>
      </w:r>
      <w:proofErr w:type="gramEnd"/>
      <w:r w:rsidRPr="004C716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Златоустинский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пер., д. 6, стр. 1. В конкурсную комиссию.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Требования к содержанию конкурсных работ.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По замыслу организаторов Конкурса памятник может представлять собой комплекс из фигур бойца и членов его семьи. В основе монумента — образ крыльев ангела, которые символизируют защиту от зла и тяжелых испытаний. Также символ крыльев выражает </w:t>
      </w:r>
      <w:r w:rsidRPr="004C716A">
        <w:rPr>
          <w:rFonts w:ascii="Times New Roman" w:hAnsi="Times New Roman" w:cs="Times New Roman"/>
          <w:sz w:val="24"/>
          <w:szCs w:val="24"/>
        </w:rPr>
        <w:lastRenderedPageBreak/>
        <w:t xml:space="preserve">значимость заботы и любви семьи в поддержке защитников. По словам героев, именно поддержка близких дает им возможность сохранять силу духа во время нахождения в зоне специальной военной операции и после возвращения домой. Они сравнивают ее с крыльями, которые обретают вновь благодаря </w:t>
      </w:r>
      <w:proofErr w:type="gramStart"/>
      <w:r w:rsidRPr="004C716A">
        <w:rPr>
          <w:rFonts w:ascii="Times New Roman" w:hAnsi="Times New Roman" w:cs="Times New Roman"/>
          <w:sz w:val="24"/>
          <w:szCs w:val="24"/>
        </w:rPr>
        <w:t>близким</w:t>
      </w:r>
      <w:proofErr w:type="gramEnd"/>
      <w:r w:rsidRPr="004C716A">
        <w:rPr>
          <w:rFonts w:ascii="Times New Roman" w:hAnsi="Times New Roman" w:cs="Times New Roman"/>
          <w:sz w:val="24"/>
          <w:szCs w:val="24"/>
        </w:rPr>
        <w:t>. Символ крыльев должен стать обязательной частью эскиза.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Конкурсная комиссия и критерии оценки работ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Для определения победителя и дипломантов Организаторы и утверждают конкурсную комиссию, сформированную из представителей профессиональных союзов в области монументального и изобразительного искусства, а также представителей Организаторов и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Соорганизаторов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Конкурса.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Поступившие на Конкурс Эскизы памятника оцениваются по следующим критериям: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соответствие целям Конкурса;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уникальное творческое, запоминающееся художественное решение; - выразительность;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художественное раскрытие образа;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композиционное исполнение;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соответствие общепринятым моральным и эстетическим нормам;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глубина и многоплановость;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Эскизы памятников, не соответствующие тематике Конкурса или требованиям настоящего Положения, к участию в Конкурсе не принимаются и не рассматриваются.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Сроки проведения Конкурса и подведение его итогов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Конкурс проводится по 28 февраля 2025 года.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Победитель Конкурса и дипломанты будут объявлены в марте 2025 года, а итоги Конкурса — опубликованы на официальных сайтах Организаторов и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Соорганизаторов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 Конкурса.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Контактные лица по организации Конкурса: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Миронова Наталия Евгеньевна секретарь конкурсной комиссии, телефон: 8 (920) 316-98-87, на обработку персональных данных и публикацию Эскиза памятника (конкурсной работы) в сборниках, альбомах и иных проектах, реализуемых Федеральным казначейством или при его поддержке, согласно Приложениям к Положению № I и № 2 (в зависимости от возраста участника Конкурса).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>: nemironova@roskazna.ru</w:t>
      </w:r>
    </w:p>
    <w:p w:rsidR="004C716A" w:rsidRPr="004C716A" w:rsidRDefault="004C716A" w:rsidP="004C716A">
      <w:pPr>
        <w:pStyle w:val="a3"/>
        <w:rPr>
          <w:rFonts w:ascii="Times New Roman" w:hAnsi="Times New Roman" w:cs="Times New Roman"/>
          <w:sz w:val="24"/>
          <w:szCs w:val="24"/>
        </w:rPr>
      </w:pPr>
      <w:r w:rsidRPr="004C716A">
        <w:rPr>
          <w:rFonts w:ascii="Times New Roman" w:hAnsi="Times New Roman" w:cs="Times New Roman"/>
          <w:sz w:val="24"/>
          <w:szCs w:val="24"/>
        </w:rPr>
        <w:t xml:space="preserve">- Григорян Елена Валентиновна, телефон: 8(915) 322-20-47,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e-mail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4C716A">
        <w:rPr>
          <w:rFonts w:ascii="Times New Roman" w:hAnsi="Times New Roman" w:cs="Times New Roman"/>
          <w:sz w:val="24"/>
          <w:szCs w:val="24"/>
        </w:rPr>
        <w:t>GrigoranEV@roskazna.ru</w:t>
      </w:r>
      <w:proofErr w:type="spellEnd"/>
      <w:r w:rsidRPr="004C716A">
        <w:rPr>
          <w:rFonts w:ascii="Times New Roman" w:hAnsi="Times New Roman" w:cs="Times New Roman"/>
          <w:sz w:val="24"/>
          <w:szCs w:val="24"/>
        </w:rPr>
        <w:t>.</w:t>
      </w: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165F6F" w:rsidRPr="00165F6F" w:rsidRDefault="00165F6F" w:rsidP="00165F6F">
      <w:pPr>
        <w:jc w:val="center"/>
        <w:rPr>
          <w:rFonts w:ascii="Times New Roman" w:hAnsi="Times New Roman" w:cs="Times New Roman"/>
          <w:sz w:val="28"/>
        </w:rPr>
      </w:pP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>СОВЕТ ДЕПУТАТОВ</w:t>
      </w: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>НОВОДУБРОВСКОГО СЕЛЬСОВЕТА</w:t>
      </w: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>УБИНСКОГО РАЙОНА</w:t>
      </w: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>НОВОСИБИРСКОЙ ОБЛАСТИ</w:t>
      </w: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>(шестого созыва)</w:t>
      </w: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>РЕШЕНИЕ</w:t>
      </w: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>Внеочередной тридцать шестой сессии</w:t>
      </w: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>05.02.2025г                                                               №155</w:t>
      </w: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</w:p>
    <w:p w:rsidR="00165F6F" w:rsidRPr="00165F6F" w:rsidRDefault="00165F6F" w:rsidP="00165F6F">
      <w:pPr>
        <w:pStyle w:val="a3"/>
        <w:jc w:val="center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 xml:space="preserve">О внесении изменений в решение тридцать пятой сессии шестого созыва от 23.12.2024 № 153 «О бюджете </w:t>
      </w:r>
      <w:proofErr w:type="spellStart"/>
      <w:r w:rsidRPr="00165F6F">
        <w:rPr>
          <w:rFonts w:ascii="Times New Roman" w:hAnsi="Times New Roman" w:cs="Times New Roman"/>
        </w:rPr>
        <w:t>Новодубровского</w:t>
      </w:r>
      <w:proofErr w:type="spellEnd"/>
      <w:r w:rsidRPr="00165F6F">
        <w:rPr>
          <w:rFonts w:ascii="Times New Roman" w:hAnsi="Times New Roman" w:cs="Times New Roman"/>
        </w:rPr>
        <w:t xml:space="preserve"> сельсовета Убинского района на 2025 год и плановый период 2026-2027 годов»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lastRenderedPageBreak/>
        <w:t xml:space="preserve">      </w:t>
      </w:r>
      <w:r w:rsidRPr="00165F6F">
        <w:rPr>
          <w:rFonts w:ascii="Times New Roman" w:hAnsi="Times New Roman" w:cs="Times New Roman"/>
          <w:szCs w:val="28"/>
        </w:rPr>
        <w:t xml:space="preserve">    </w:t>
      </w:r>
      <w:r w:rsidRPr="00165F6F">
        <w:rPr>
          <w:rFonts w:ascii="Times New Roman" w:hAnsi="Times New Roman" w:cs="Times New Roman"/>
          <w:szCs w:val="28"/>
          <w:lang w:bidi="en-US"/>
        </w:rPr>
        <w:t>В соответствии с</w:t>
      </w:r>
      <w:r w:rsidRPr="00165F6F">
        <w:rPr>
          <w:rFonts w:ascii="Times New Roman" w:hAnsi="Times New Roman" w:cs="Times New Roman"/>
          <w:szCs w:val="28"/>
          <w:lang w:val="en-US" w:bidi="en-US"/>
        </w:rPr>
        <w:t> </w:t>
      </w:r>
      <w:hyperlink r:id="rId7" w:tgtFrame="_blank" w:history="1">
        <w:r w:rsidRPr="00165F6F">
          <w:rPr>
            <w:rFonts w:ascii="Times New Roman" w:hAnsi="Times New Roman" w:cs="Times New Roman"/>
            <w:szCs w:val="28"/>
            <w:lang w:bidi="en-US"/>
          </w:rPr>
          <w:t>Бюджетным кодексом</w:t>
        </w:r>
      </w:hyperlink>
      <w:r w:rsidRPr="00165F6F">
        <w:rPr>
          <w:rFonts w:ascii="Times New Roman" w:hAnsi="Times New Roman" w:cs="Times New Roman"/>
          <w:szCs w:val="28"/>
          <w:lang w:val="en-US" w:bidi="en-US"/>
        </w:rPr>
        <w:t> </w:t>
      </w:r>
      <w:r w:rsidRPr="00165F6F">
        <w:rPr>
          <w:rFonts w:ascii="Times New Roman" w:hAnsi="Times New Roman" w:cs="Times New Roman"/>
          <w:szCs w:val="28"/>
          <w:lang w:bidi="en-US"/>
        </w:rPr>
        <w:t xml:space="preserve">Российской Федерации, Положением </w:t>
      </w:r>
      <w:r w:rsidRPr="00165F6F">
        <w:rPr>
          <w:rFonts w:ascii="Times New Roman" w:hAnsi="Times New Roman" w:cs="Times New Roman"/>
          <w:bCs/>
          <w:szCs w:val="28"/>
          <w:lang w:bidi="en-US"/>
        </w:rPr>
        <w:t xml:space="preserve">о бюджетном процессе в </w:t>
      </w:r>
      <w:proofErr w:type="spellStart"/>
      <w:r w:rsidRPr="00165F6F">
        <w:rPr>
          <w:rFonts w:ascii="Times New Roman" w:hAnsi="Times New Roman" w:cs="Times New Roman"/>
          <w:bCs/>
          <w:szCs w:val="28"/>
          <w:lang w:bidi="en-US"/>
        </w:rPr>
        <w:t>Новодубровском</w:t>
      </w:r>
      <w:proofErr w:type="spellEnd"/>
      <w:r w:rsidRPr="00165F6F">
        <w:rPr>
          <w:rFonts w:ascii="Times New Roman" w:hAnsi="Times New Roman" w:cs="Times New Roman"/>
          <w:szCs w:val="28"/>
          <w:lang w:bidi="en-US"/>
        </w:rPr>
        <w:t xml:space="preserve"> сельсовете Убинского района  Новосибирской области, утвержденным решением  внеочередной семнадцатой </w:t>
      </w:r>
      <w:r w:rsidRPr="00165F6F">
        <w:rPr>
          <w:rFonts w:ascii="Times New Roman" w:hAnsi="Times New Roman" w:cs="Times New Roman"/>
          <w:bCs/>
          <w:szCs w:val="28"/>
          <w:lang w:bidi="en-US"/>
        </w:rPr>
        <w:t xml:space="preserve"> сессии</w:t>
      </w:r>
      <w:r w:rsidRPr="00165F6F">
        <w:rPr>
          <w:rFonts w:ascii="Times New Roman" w:hAnsi="Times New Roman" w:cs="Times New Roman"/>
          <w:szCs w:val="28"/>
          <w:lang w:bidi="en-US"/>
        </w:rPr>
        <w:t xml:space="preserve"> Совета депутатов </w:t>
      </w:r>
      <w:proofErr w:type="spellStart"/>
      <w:r w:rsidRPr="00165F6F">
        <w:rPr>
          <w:rFonts w:ascii="Times New Roman" w:hAnsi="Times New Roman" w:cs="Times New Roman"/>
          <w:szCs w:val="28"/>
          <w:lang w:bidi="en-US"/>
        </w:rPr>
        <w:t>Новодубровского</w:t>
      </w:r>
      <w:proofErr w:type="spellEnd"/>
      <w:r w:rsidRPr="00165F6F">
        <w:rPr>
          <w:rFonts w:ascii="Times New Roman" w:hAnsi="Times New Roman" w:cs="Times New Roman"/>
          <w:szCs w:val="28"/>
          <w:lang w:bidi="en-US"/>
        </w:rPr>
        <w:t xml:space="preserve"> сельсовета Убинского района Новосибирской области</w:t>
      </w:r>
      <w:r w:rsidRPr="00165F6F">
        <w:rPr>
          <w:rFonts w:ascii="Times New Roman" w:hAnsi="Times New Roman" w:cs="Times New Roman"/>
          <w:b/>
          <w:szCs w:val="28"/>
          <w:lang w:bidi="en-US"/>
        </w:rPr>
        <w:t xml:space="preserve"> </w:t>
      </w:r>
      <w:r w:rsidRPr="00165F6F">
        <w:rPr>
          <w:rFonts w:ascii="Times New Roman" w:hAnsi="Times New Roman" w:cs="Times New Roman"/>
          <w:szCs w:val="28"/>
          <w:lang w:bidi="en-US"/>
        </w:rPr>
        <w:t xml:space="preserve">от 09.11.2022г № 78, Совет депутатов </w:t>
      </w:r>
      <w:proofErr w:type="spellStart"/>
      <w:r w:rsidRPr="00165F6F">
        <w:rPr>
          <w:rFonts w:ascii="Times New Roman" w:hAnsi="Times New Roman" w:cs="Times New Roman"/>
          <w:szCs w:val="28"/>
          <w:lang w:bidi="en-US"/>
        </w:rPr>
        <w:t>Новодубровского</w:t>
      </w:r>
      <w:proofErr w:type="spellEnd"/>
      <w:r w:rsidRPr="00165F6F">
        <w:rPr>
          <w:rFonts w:ascii="Times New Roman" w:hAnsi="Times New Roman" w:cs="Times New Roman"/>
          <w:szCs w:val="28"/>
          <w:lang w:bidi="en-US"/>
        </w:rPr>
        <w:t xml:space="preserve"> сельсовета Убинского района Новосибирской области </w:t>
      </w:r>
      <w:r w:rsidRPr="00165F6F">
        <w:rPr>
          <w:rFonts w:ascii="Times New Roman" w:hAnsi="Times New Roman" w:cs="Times New Roman"/>
          <w:b/>
          <w:szCs w:val="28"/>
          <w:lang w:bidi="en-US"/>
        </w:rPr>
        <w:t xml:space="preserve">РЕШИЛ:                                                                                                                                                   </w:t>
      </w:r>
      <w:r w:rsidRPr="00165F6F">
        <w:rPr>
          <w:rFonts w:ascii="Times New Roman" w:hAnsi="Times New Roman" w:cs="Times New Roman"/>
          <w:szCs w:val="28"/>
        </w:rPr>
        <w:t xml:space="preserve">          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 xml:space="preserve">      1. </w:t>
      </w:r>
      <w:proofErr w:type="gramStart"/>
      <w:r w:rsidRPr="00165F6F">
        <w:rPr>
          <w:rFonts w:ascii="Times New Roman" w:hAnsi="Times New Roman" w:cs="Times New Roman"/>
        </w:rPr>
        <w:t xml:space="preserve">Внести в решение  тридцать пятой  сессии шестого созыва от 23.12.2024 № 153«О бюджете </w:t>
      </w:r>
      <w:proofErr w:type="spellStart"/>
      <w:r w:rsidRPr="00165F6F">
        <w:rPr>
          <w:rFonts w:ascii="Times New Roman" w:hAnsi="Times New Roman" w:cs="Times New Roman"/>
        </w:rPr>
        <w:t>Новодубровского</w:t>
      </w:r>
      <w:proofErr w:type="spellEnd"/>
      <w:r w:rsidRPr="00165F6F">
        <w:rPr>
          <w:rFonts w:ascii="Times New Roman" w:hAnsi="Times New Roman" w:cs="Times New Roman"/>
        </w:rPr>
        <w:t xml:space="preserve"> сельсовета Убинского района на 2025 год и плановый период 2026-2027 годов» (с учетом изменений, внесенных  решениями  Совета депутатов </w:t>
      </w:r>
      <w:proofErr w:type="spellStart"/>
      <w:r w:rsidRPr="00165F6F">
        <w:rPr>
          <w:rFonts w:ascii="Times New Roman" w:hAnsi="Times New Roman" w:cs="Times New Roman"/>
        </w:rPr>
        <w:t>Новодубровского</w:t>
      </w:r>
      <w:proofErr w:type="spellEnd"/>
      <w:r w:rsidRPr="00165F6F">
        <w:rPr>
          <w:rFonts w:ascii="Times New Roman" w:hAnsi="Times New Roman" w:cs="Times New Roman"/>
        </w:rPr>
        <w:t xml:space="preserve"> сельсовета шестого созыва от), следующие изменения:</w:t>
      </w:r>
      <w:proofErr w:type="gramEnd"/>
    </w:p>
    <w:p w:rsidR="00165F6F" w:rsidRPr="00165F6F" w:rsidRDefault="00165F6F" w:rsidP="00165F6F">
      <w:pPr>
        <w:pStyle w:val="a3"/>
        <w:rPr>
          <w:rFonts w:ascii="Times New Roman" w:hAnsi="Times New Roman" w:cs="Times New Roman"/>
          <w:szCs w:val="28"/>
        </w:rPr>
      </w:pPr>
      <w:r w:rsidRPr="00165F6F">
        <w:rPr>
          <w:rFonts w:ascii="Times New Roman" w:hAnsi="Times New Roman" w:cs="Times New Roman"/>
        </w:rPr>
        <w:t>1.1. В подпункте 1 пункта 1 решения цифры</w:t>
      </w:r>
      <w:r w:rsidRPr="00165F6F">
        <w:rPr>
          <w:rFonts w:ascii="Times New Roman" w:hAnsi="Times New Roman" w:cs="Times New Roman"/>
          <w:szCs w:val="28"/>
        </w:rPr>
        <w:t xml:space="preserve"> «8011,06»  заменить цифрами «8011,16»;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  <w:szCs w:val="28"/>
        </w:rPr>
      </w:pPr>
      <w:r w:rsidRPr="00165F6F">
        <w:rPr>
          <w:rFonts w:ascii="Times New Roman" w:hAnsi="Times New Roman" w:cs="Times New Roman"/>
        </w:rPr>
        <w:t>1.2. В подпункте 2 пункта 1 решения цифры «8011,06»</w:t>
      </w:r>
      <w:r w:rsidRPr="00165F6F">
        <w:rPr>
          <w:rFonts w:ascii="Times New Roman" w:hAnsi="Times New Roman" w:cs="Times New Roman"/>
          <w:szCs w:val="28"/>
        </w:rPr>
        <w:t xml:space="preserve"> заменить цифрами «9306,01»;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 xml:space="preserve">1.3. В подпункте 3 пункта 1 решения дефицит бюджета </w:t>
      </w:r>
      <w:proofErr w:type="spellStart"/>
      <w:r w:rsidRPr="00165F6F">
        <w:rPr>
          <w:rFonts w:ascii="Times New Roman" w:hAnsi="Times New Roman" w:cs="Times New Roman"/>
        </w:rPr>
        <w:t>Новодубровского</w:t>
      </w:r>
      <w:proofErr w:type="spellEnd"/>
      <w:r w:rsidRPr="00165F6F">
        <w:rPr>
          <w:rFonts w:ascii="Times New Roman" w:hAnsi="Times New Roman" w:cs="Times New Roman"/>
        </w:rPr>
        <w:t xml:space="preserve"> сельсовета Убинского района цифры  «0,0»</w:t>
      </w:r>
      <w:r w:rsidRPr="00165F6F">
        <w:rPr>
          <w:rFonts w:ascii="Times New Roman" w:hAnsi="Times New Roman" w:cs="Times New Roman"/>
          <w:szCs w:val="28"/>
        </w:rPr>
        <w:t xml:space="preserve"> заменить цифрами «1294,85»</w:t>
      </w:r>
      <w:r w:rsidRPr="00165F6F">
        <w:rPr>
          <w:rFonts w:ascii="Times New Roman" w:hAnsi="Times New Roman" w:cs="Times New Roman"/>
        </w:rPr>
        <w:t>;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  <w:lang w:bidi="en-US"/>
        </w:rPr>
        <w:t xml:space="preserve">1.4. Приложение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и подгруппам </w:t>
      </w:r>
      <w:proofErr w:type="gramStart"/>
      <w:r w:rsidRPr="00165F6F">
        <w:rPr>
          <w:rFonts w:ascii="Times New Roman" w:hAnsi="Times New Roman" w:cs="Times New Roman"/>
          <w:lang w:bidi="en-US"/>
        </w:rPr>
        <w:t>видов расходов классификации расходов бюджетов</w:t>
      </w:r>
      <w:proofErr w:type="gramEnd"/>
      <w:r w:rsidRPr="00165F6F">
        <w:rPr>
          <w:rFonts w:ascii="Times New Roman" w:hAnsi="Times New Roman" w:cs="Times New Roman"/>
          <w:lang w:bidi="en-US"/>
        </w:rPr>
        <w:t xml:space="preserve"> на 2024 год и плановый период 2025 -2026 годы» изложить в </w:t>
      </w:r>
      <w:r w:rsidRPr="00165F6F">
        <w:rPr>
          <w:rFonts w:ascii="Times New Roman" w:hAnsi="Times New Roman" w:cs="Times New Roman"/>
        </w:rPr>
        <w:t>следующей</w:t>
      </w:r>
      <w:r w:rsidRPr="00165F6F">
        <w:rPr>
          <w:rFonts w:ascii="Times New Roman" w:hAnsi="Times New Roman" w:cs="Times New Roman"/>
          <w:lang w:bidi="en-US"/>
        </w:rPr>
        <w:t xml:space="preserve"> редакции согласно приложению  № 1 к настоящему решению;                                                                                         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  <w:lang w:bidi="en-US"/>
        </w:rPr>
        <w:t xml:space="preserve">1.5. Приложение № 3 «Распределение бюджетных ассигнований по целевым статьям (муниципальным программам и </w:t>
      </w:r>
      <w:proofErr w:type="spellStart"/>
      <w:r w:rsidRPr="00165F6F">
        <w:rPr>
          <w:rFonts w:ascii="Times New Roman" w:hAnsi="Times New Roman" w:cs="Times New Roman"/>
          <w:lang w:bidi="en-US"/>
        </w:rPr>
        <w:t>непрограммным</w:t>
      </w:r>
      <w:proofErr w:type="spellEnd"/>
      <w:r w:rsidRPr="00165F6F">
        <w:rPr>
          <w:rFonts w:ascii="Times New Roman" w:hAnsi="Times New Roman" w:cs="Times New Roman"/>
          <w:lang w:bidi="en-US"/>
        </w:rPr>
        <w:t xml:space="preserve"> направлениям деятельности), группам и подгруппам </w:t>
      </w:r>
      <w:proofErr w:type="gramStart"/>
      <w:r w:rsidRPr="00165F6F">
        <w:rPr>
          <w:rFonts w:ascii="Times New Roman" w:hAnsi="Times New Roman" w:cs="Times New Roman"/>
          <w:lang w:bidi="en-US"/>
        </w:rPr>
        <w:t>видов расходов классификации расходов бюджета</w:t>
      </w:r>
      <w:proofErr w:type="gramEnd"/>
      <w:r w:rsidRPr="00165F6F">
        <w:rPr>
          <w:rFonts w:ascii="Times New Roman" w:hAnsi="Times New Roman" w:cs="Times New Roman"/>
          <w:lang w:bidi="en-US"/>
        </w:rPr>
        <w:t xml:space="preserve">  на 2024 год и плановый период 2025 и 2026 годов» изложить в  </w:t>
      </w:r>
      <w:r w:rsidRPr="00165F6F">
        <w:rPr>
          <w:rFonts w:ascii="Times New Roman" w:hAnsi="Times New Roman" w:cs="Times New Roman"/>
        </w:rPr>
        <w:t>следующей редакции</w:t>
      </w:r>
      <w:r w:rsidRPr="00165F6F">
        <w:rPr>
          <w:rFonts w:ascii="Times New Roman" w:hAnsi="Times New Roman" w:cs="Times New Roman"/>
          <w:lang w:bidi="en-US"/>
        </w:rPr>
        <w:t xml:space="preserve"> согласно приложению № 2 к настоящему решению;                                                                                                                                               1.6. Приложение  №4 «Ведомственная структура расходов бюджета </w:t>
      </w:r>
      <w:proofErr w:type="spellStart"/>
      <w:r w:rsidRPr="00165F6F">
        <w:rPr>
          <w:rFonts w:ascii="Times New Roman" w:hAnsi="Times New Roman" w:cs="Times New Roman"/>
          <w:lang w:bidi="en-US"/>
        </w:rPr>
        <w:t>Новодубровского</w:t>
      </w:r>
      <w:proofErr w:type="spellEnd"/>
      <w:r w:rsidRPr="00165F6F">
        <w:rPr>
          <w:rFonts w:ascii="Times New Roman" w:hAnsi="Times New Roman" w:cs="Times New Roman"/>
          <w:lang w:bidi="en-US"/>
        </w:rPr>
        <w:t xml:space="preserve">  сельсовета Убинского района   на 2024 год и плановый период 2025 и 2026 годов» изложить в следующей редакции согласно приложению № 3 к настоящему решению;                                                                                                                           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  <w:lang w:bidi="en-US"/>
        </w:rPr>
      </w:pPr>
      <w:r w:rsidRPr="00165F6F">
        <w:rPr>
          <w:rFonts w:ascii="Times New Roman" w:hAnsi="Times New Roman" w:cs="Times New Roman"/>
          <w:lang w:bidi="en-US"/>
        </w:rPr>
        <w:t xml:space="preserve">1.7. Приложение № 7 «Источники финансирования дефицита бюджета  </w:t>
      </w:r>
      <w:proofErr w:type="spellStart"/>
      <w:r w:rsidRPr="00165F6F">
        <w:rPr>
          <w:rFonts w:ascii="Times New Roman" w:hAnsi="Times New Roman" w:cs="Times New Roman"/>
          <w:lang w:bidi="en-US"/>
        </w:rPr>
        <w:t>Новодубровского</w:t>
      </w:r>
      <w:proofErr w:type="spellEnd"/>
      <w:r w:rsidRPr="00165F6F">
        <w:rPr>
          <w:rFonts w:ascii="Times New Roman" w:hAnsi="Times New Roman" w:cs="Times New Roman"/>
          <w:lang w:bidi="en-US"/>
        </w:rPr>
        <w:t xml:space="preserve"> сельсовета Убинского района Новосибирской области  на 2024 год и плановый период 2025-2026 годов»  изложить в следующей редакции согласно приложению № 4 к настоящему решению.  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  <w:color w:val="2C2D2E"/>
          <w:shd w:val="clear" w:color="auto" w:fill="FFFFFF"/>
        </w:rPr>
      </w:pPr>
      <w:r w:rsidRPr="00165F6F">
        <w:rPr>
          <w:rFonts w:ascii="Times New Roman" w:hAnsi="Times New Roman" w:cs="Times New Roman"/>
          <w:lang w:bidi="en-US"/>
        </w:rPr>
        <w:t>1.8.</w:t>
      </w:r>
      <w:r w:rsidRPr="00165F6F">
        <w:rPr>
          <w:rFonts w:ascii="Times New Roman" w:hAnsi="Times New Roman" w:cs="Times New Roman"/>
        </w:rPr>
        <w:t xml:space="preserve"> Статья 6 пункт 1 подпункт 1 </w:t>
      </w:r>
      <w:r w:rsidRPr="00165F6F">
        <w:rPr>
          <w:rFonts w:ascii="Times New Roman" w:hAnsi="Times New Roman" w:cs="Times New Roman"/>
          <w:spacing w:val="-2"/>
        </w:rPr>
        <w:t xml:space="preserve">утвердить </w:t>
      </w:r>
      <w:r w:rsidRPr="00165F6F">
        <w:rPr>
          <w:rFonts w:ascii="Times New Roman" w:hAnsi="Times New Roman" w:cs="Times New Roman"/>
          <w:spacing w:val="-4"/>
        </w:rPr>
        <w:t xml:space="preserve">объем </w:t>
      </w:r>
      <w:r w:rsidRPr="00165F6F">
        <w:rPr>
          <w:rFonts w:ascii="Times New Roman" w:hAnsi="Times New Roman" w:cs="Times New Roman"/>
          <w:spacing w:val="-2"/>
        </w:rPr>
        <w:t>бюджетных ассигнований</w:t>
      </w:r>
      <w:r w:rsidRPr="00165F6F">
        <w:rPr>
          <w:rFonts w:ascii="Times New Roman" w:hAnsi="Times New Roman" w:cs="Times New Roman"/>
        </w:rPr>
        <w:t xml:space="preserve"> </w:t>
      </w:r>
      <w:r w:rsidRPr="00165F6F">
        <w:rPr>
          <w:rFonts w:ascii="Times New Roman" w:hAnsi="Times New Roman" w:cs="Times New Roman"/>
          <w:spacing w:val="-2"/>
        </w:rPr>
        <w:t xml:space="preserve">дорожного фонда </w:t>
      </w:r>
      <w:proofErr w:type="spellStart"/>
      <w:r w:rsidRPr="00165F6F">
        <w:rPr>
          <w:rFonts w:ascii="Times New Roman" w:hAnsi="Times New Roman" w:cs="Times New Roman"/>
        </w:rPr>
        <w:t>Новодубровского</w:t>
      </w:r>
      <w:proofErr w:type="spellEnd"/>
      <w:r w:rsidRPr="00165F6F">
        <w:rPr>
          <w:rFonts w:ascii="Times New Roman" w:hAnsi="Times New Roman" w:cs="Times New Roman"/>
        </w:rPr>
        <w:t xml:space="preserve"> сельсовета Убинского района на 2025год в сумме 832,52 т</w:t>
      </w:r>
      <w:proofErr w:type="gramStart"/>
      <w:r w:rsidRPr="00165F6F">
        <w:rPr>
          <w:rFonts w:ascii="Times New Roman" w:hAnsi="Times New Roman" w:cs="Times New Roman"/>
        </w:rPr>
        <w:t>.</w:t>
      </w:r>
      <w:r w:rsidRPr="00165F6F">
        <w:rPr>
          <w:rFonts w:ascii="Times New Roman" w:hAnsi="Times New Roman" w:cs="Times New Roman"/>
          <w:spacing w:val="-2"/>
        </w:rPr>
        <w:t>р</w:t>
      </w:r>
      <w:proofErr w:type="gramEnd"/>
      <w:r w:rsidRPr="00165F6F">
        <w:rPr>
          <w:rFonts w:ascii="Times New Roman" w:hAnsi="Times New Roman" w:cs="Times New Roman"/>
          <w:spacing w:val="-2"/>
        </w:rPr>
        <w:t>ублей.</w:t>
      </w:r>
      <w:r w:rsidRPr="00165F6F">
        <w:rPr>
          <w:rFonts w:ascii="Times New Roman" w:hAnsi="Times New Roman" w:cs="Times New Roman"/>
          <w:lang w:bidi="en-US"/>
        </w:rPr>
        <w:t xml:space="preserve">                                                                                                                                        2. </w:t>
      </w:r>
      <w:r w:rsidRPr="00165F6F">
        <w:rPr>
          <w:rFonts w:ascii="Times New Roman" w:hAnsi="Times New Roman" w:cs="Times New Roman"/>
          <w:color w:val="2C2D2E"/>
          <w:shd w:val="clear" w:color="auto" w:fill="FFFFFF"/>
        </w:rPr>
        <w:t>Настоящее решение  вступает в силу после его официального опубликования</w:t>
      </w:r>
      <w:r w:rsidRPr="00165F6F">
        <w:rPr>
          <w:rFonts w:ascii="Times New Roman" w:hAnsi="Times New Roman" w:cs="Times New Roman"/>
        </w:rPr>
        <w:t xml:space="preserve"> в периодическом печатном издании «Вестник </w:t>
      </w:r>
      <w:proofErr w:type="spellStart"/>
      <w:r w:rsidRPr="00165F6F">
        <w:rPr>
          <w:rFonts w:ascii="Times New Roman" w:hAnsi="Times New Roman" w:cs="Times New Roman"/>
        </w:rPr>
        <w:t>Новодубровского</w:t>
      </w:r>
      <w:proofErr w:type="spellEnd"/>
      <w:r w:rsidRPr="00165F6F">
        <w:rPr>
          <w:rFonts w:ascii="Times New Roman" w:hAnsi="Times New Roman" w:cs="Times New Roman"/>
        </w:rPr>
        <w:t xml:space="preserve"> сельсовета».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 xml:space="preserve">Глава </w:t>
      </w:r>
      <w:proofErr w:type="spellStart"/>
      <w:r w:rsidRPr="00165F6F">
        <w:rPr>
          <w:rFonts w:ascii="Times New Roman" w:hAnsi="Times New Roman" w:cs="Times New Roman"/>
        </w:rPr>
        <w:t>Новодубровского</w:t>
      </w:r>
      <w:proofErr w:type="spellEnd"/>
      <w:r w:rsidRPr="00165F6F">
        <w:rPr>
          <w:rFonts w:ascii="Times New Roman" w:hAnsi="Times New Roman" w:cs="Times New Roman"/>
        </w:rPr>
        <w:t xml:space="preserve"> сельсовета                  Председатель Совета депутатов   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 xml:space="preserve">Убинского района                                               </w:t>
      </w:r>
      <w:proofErr w:type="spellStart"/>
      <w:r w:rsidRPr="00165F6F">
        <w:rPr>
          <w:rFonts w:ascii="Times New Roman" w:hAnsi="Times New Roman" w:cs="Times New Roman"/>
        </w:rPr>
        <w:t>Новодубровского</w:t>
      </w:r>
      <w:proofErr w:type="spellEnd"/>
      <w:r w:rsidRPr="00165F6F">
        <w:rPr>
          <w:rFonts w:ascii="Times New Roman" w:hAnsi="Times New Roman" w:cs="Times New Roman"/>
        </w:rPr>
        <w:t xml:space="preserve"> сельсовета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 xml:space="preserve"> Новосибирской области                                    Убинского района                                    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 xml:space="preserve">                                                                              Новосибирской области</w:t>
      </w:r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  <w:r w:rsidRPr="00165F6F">
        <w:rPr>
          <w:rFonts w:ascii="Times New Roman" w:hAnsi="Times New Roman" w:cs="Times New Roman"/>
        </w:rPr>
        <w:t xml:space="preserve">_____________В.В. Воробьев                               ____________Н.И. </w:t>
      </w:r>
      <w:proofErr w:type="spellStart"/>
      <w:r w:rsidRPr="00165F6F">
        <w:rPr>
          <w:rFonts w:ascii="Times New Roman" w:hAnsi="Times New Roman" w:cs="Times New Roman"/>
        </w:rPr>
        <w:t>Ронжина</w:t>
      </w:r>
      <w:proofErr w:type="spellEnd"/>
    </w:p>
    <w:p w:rsidR="00165F6F" w:rsidRPr="00165F6F" w:rsidRDefault="00165F6F" w:rsidP="00165F6F">
      <w:pPr>
        <w:pStyle w:val="a3"/>
        <w:rPr>
          <w:rFonts w:ascii="Times New Roman" w:hAnsi="Times New Roman" w:cs="Times New Roman"/>
        </w:rPr>
      </w:pPr>
    </w:p>
    <w:p w:rsidR="00165F6F" w:rsidRDefault="00165F6F" w:rsidP="00165F6F">
      <w:pPr>
        <w:pStyle w:val="a3"/>
      </w:pPr>
    </w:p>
    <w:p w:rsidR="00165F6F" w:rsidRDefault="00165F6F" w:rsidP="00165F6F">
      <w:pPr>
        <w:pStyle w:val="a3"/>
      </w:pPr>
    </w:p>
    <w:p w:rsidR="00165F6F" w:rsidRDefault="00165F6F" w:rsidP="00165F6F">
      <w:pPr>
        <w:pStyle w:val="a3"/>
        <w:jc w:val="right"/>
      </w:pPr>
      <w:r>
        <w:t>Приложение №4</w:t>
      </w:r>
    </w:p>
    <w:p w:rsidR="00165F6F" w:rsidRDefault="00165F6F" w:rsidP="00165F6F">
      <w:pPr>
        <w:pStyle w:val="a3"/>
        <w:jc w:val="right"/>
      </w:pPr>
      <w:r>
        <w:t>к решению  внеочередной 36-ой сессии Совета депутатов</w:t>
      </w:r>
    </w:p>
    <w:p w:rsidR="00165F6F" w:rsidRDefault="00165F6F" w:rsidP="00165F6F">
      <w:pPr>
        <w:pStyle w:val="a3"/>
        <w:jc w:val="right"/>
      </w:pPr>
      <w:proofErr w:type="spellStart"/>
      <w:r>
        <w:t>Новодубровского</w:t>
      </w:r>
      <w:proofErr w:type="spellEnd"/>
      <w:r>
        <w:t xml:space="preserve"> сельсовета Убинского района</w:t>
      </w:r>
    </w:p>
    <w:p w:rsidR="00165F6F" w:rsidRDefault="00165F6F" w:rsidP="00165F6F">
      <w:pPr>
        <w:pStyle w:val="a3"/>
        <w:jc w:val="right"/>
      </w:pPr>
      <w:r>
        <w:t>Новосибирской области шестого созыва</w:t>
      </w:r>
    </w:p>
    <w:p w:rsidR="00165F6F" w:rsidRDefault="00165F6F" w:rsidP="00165F6F">
      <w:pPr>
        <w:pStyle w:val="a3"/>
        <w:jc w:val="right"/>
      </w:pPr>
      <w:r>
        <w:t xml:space="preserve"> от  05.02.2025 №155 </w:t>
      </w:r>
    </w:p>
    <w:p w:rsidR="00165F6F" w:rsidRDefault="00165F6F" w:rsidP="00165F6F">
      <w:pPr>
        <w:pStyle w:val="a3"/>
      </w:pPr>
      <w:r>
        <w:t xml:space="preserve">   </w:t>
      </w:r>
    </w:p>
    <w:p w:rsidR="00165F6F" w:rsidRPr="007932AB" w:rsidRDefault="00165F6F" w:rsidP="00165F6F">
      <w:pPr>
        <w:pStyle w:val="a3"/>
        <w:rPr>
          <w:b/>
          <w:szCs w:val="28"/>
          <w:lang w:bidi="en-US"/>
        </w:rPr>
      </w:pPr>
      <w:r w:rsidRPr="007932AB">
        <w:rPr>
          <w:b/>
          <w:szCs w:val="28"/>
          <w:lang w:bidi="en-US"/>
        </w:rPr>
        <w:t>Источники финансирован</w:t>
      </w:r>
      <w:r>
        <w:rPr>
          <w:b/>
          <w:szCs w:val="28"/>
          <w:lang w:bidi="en-US"/>
        </w:rPr>
        <w:t xml:space="preserve">ия дефицита бюджета  </w:t>
      </w:r>
      <w:proofErr w:type="spellStart"/>
      <w:r>
        <w:rPr>
          <w:b/>
          <w:szCs w:val="28"/>
          <w:lang w:bidi="en-US"/>
        </w:rPr>
        <w:t>Новодубровского</w:t>
      </w:r>
      <w:proofErr w:type="spellEnd"/>
      <w:r w:rsidRPr="007932AB">
        <w:rPr>
          <w:b/>
          <w:szCs w:val="28"/>
          <w:lang w:bidi="en-US"/>
        </w:rPr>
        <w:t xml:space="preserve"> сельсовета Убинского район</w:t>
      </w:r>
      <w:r>
        <w:rPr>
          <w:b/>
          <w:szCs w:val="28"/>
          <w:lang w:bidi="en-US"/>
        </w:rPr>
        <w:t>а Новосибирской области  на 2025 год и плановый период 2026-2027</w:t>
      </w:r>
      <w:r w:rsidRPr="007932AB">
        <w:rPr>
          <w:b/>
          <w:szCs w:val="28"/>
          <w:lang w:bidi="en-US"/>
        </w:rPr>
        <w:t xml:space="preserve"> годов</w:t>
      </w:r>
    </w:p>
    <w:p w:rsidR="00165F6F" w:rsidRDefault="00165F6F" w:rsidP="00165F6F">
      <w:pPr>
        <w:pStyle w:val="a3"/>
        <w:rPr>
          <w:b/>
          <w:szCs w:val="28"/>
        </w:rPr>
      </w:pPr>
    </w:p>
    <w:tbl>
      <w:tblPr>
        <w:tblW w:w="11246" w:type="dxa"/>
        <w:tblInd w:w="-396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411"/>
        <w:gridCol w:w="4252"/>
        <w:gridCol w:w="1560"/>
        <w:gridCol w:w="1275"/>
        <w:gridCol w:w="1055"/>
        <w:gridCol w:w="693"/>
      </w:tblGrid>
      <w:tr w:rsidR="00165F6F" w:rsidTr="00CF7CCC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rFonts w:ascii="Arial" w:hAnsi="Arial" w:cs="Arial"/>
                <w:color w:val="000000"/>
              </w:rPr>
            </w:pPr>
          </w:p>
        </w:tc>
        <w:tc>
          <w:tcPr>
            <w:tcW w:w="17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(тыс</w:t>
            </w:r>
            <w:proofErr w:type="gramStart"/>
            <w:r>
              <w:rPr>
                <w:color w:val="000000"/>
              </w:rPr>
              <w:t>.р</w:t>
            </w:r>
            <w:proofErr w:type="gramEnd"/>
            <w:r>
              <w:rPr>
                <w:color w:val="000000"/>
              </w:rPr>
              <w:t>уб.)</w:t>
            </w:r>
          </w:p>
        </w:tc>
      </w:tr>
      <w:tr w:rsidR="00165F6F" w:rsidTr="00CF7CCC">
        <w:tblPrEx>
          <w:tblCellMar>
            <w:top w:w="0" w:type="dxa"/>
            <w:bottom w:w="0" w:type="dxa"/>
          </w:tblCellMar>
        </w:tblPrEx>
        <w:trPr>
          <w:trHeight w:val="82"/>
        </w:trPr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КОД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кода группы, подгруппы, </w:t>
            </w:r>
            <w:r>
              <w:rPr>
                <w:color w:val="000000"/>
              </w:rPr>
              <w:lastRenderedPageBreak/>
              <w:t>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lastRenderedPageBreak/>
              <w:t>сумма</w:t>
            </w:r>
          </w:p>
        </w:tc>
        <w:tc>
          <w:tcPr>
            <w:tcW w:w="127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055" w:type="dxa"/>
            <w:tcBorders>
              <w:top w:val="single" w:sz="6" w:space="0" w:color="auto"/>
              <w:left w:val="nil"/>
              <w:bottom w:val="nil"/>
              <w:right w:val="single" w:sz="4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tcBorders>
              <w:left w:val="single" w:sz="4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Tr="00CF7CCC">
        <w:tblPrEx>
          <w:tblCellMar>
            <w:top w:w="0" w:type="dxa"/>
            <w:bottom w:w="0" w:type="dxa"/>
          </w:tblCellMar>
        </w:tblPrEx>
        <w:trPr>
          <w:trHeight w:val="82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42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Tr="00CF7CC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42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Tr="00CF7CCC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42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Tr="00CF7CCC">
        <w:tblPrEx>
          <w:tblCellMar>
            <w:top w:w="0" w:type="dxa"/>
            <w:bottom w:w="0" w:type="dxa"/>
          </w:tblCellMar>
        </w:tblPrEx>
        <w:trPr>
          <w:trHeight w:val="46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42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Tr="00CF7CCC">
        <w:tblPrEx>
          <w:tblCellMar>
            <w:top w:w="0" w:type="dxa"/>
            <w:bottom w:w="0" w:type="dxa"/>
          </w:tblCellMar>
        </w:tblPrEx>
        <w:trPr>
          <w:trHeight w:val="46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42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vMerge w:val="restart"/>
            <w:tcBorders>
              <w:top w:val="nil"/>
              <w:left w:val="single" w:sz="4" w:space="0" w:color="auto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,00</w:t>
            </w:r>
          </w:p>
        </w:tc>
      </w:tr>
      <w:tr w:rsidR="00165F6F" w:rsidTr="00CF7CCC">
        <w:tblPrEx>
          <w:tblCellMar>
            <w:top w:w="0" w:type="dxa"/>
            <w:bottom w:w="0" w:type="dxa"/>
          </w:tblCellMar>
        </w:tblPrEx>
        <w:trPr>
          <w:trHeight w:val="1210"/>
        </w:trPr>
        <w:tc>
          <w:tcPr>
            <w:tcW w:w="24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42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2025 год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2026 год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2027 год</w:t>
            </w:r>
          </w:p>
        </w:tc>
        <w:tc>
          <w:tcPr>
            <w:tcW w:w="693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Tr="00CF7CCC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693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165F6F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RPr="00CD3891" w:rsidTr="00CF7CCC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241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000 01 02 0000 10 0000 710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0,00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RPr="00CD3891" w:rsidTr="00CF7CCC">
        <w:tblPrEx>
          <w:tblCellMar>
            <w:top w:w="0" w:type="dxa"/>
            <w:bottom w:w="0" w:type="dxa"/>
          </w:tblCellMar>
        </w:tblPrEx>
        <w:trPr>
          <w:trHeight w:val="408"/>
        </w:trPr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 xml:space="preserve">000 01 02 00 </w:t>
            </w:r>
            <w:proofErr w:type="spellStart"/>
            <w:r w:rsidRPr="00CD3891">
              <w:rPr>
                <w:color w:val="000000"/>
              </w:rPr>
              <w:t>00</w:t>
            </w:r>
            <w:proofErr w:type="spellEnd"/>
            <w:r w:rsidRPr="00CD3891">
              <w:rPr>
                <w:color w:val="000000"/>
              </w:rPr>
              <w:t xml:space="preserve"> 10 0000  810             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Погашение бюджетами сельских поселений кредитов от кредитных организаций  в валюте Российской Федерации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RPr="00CD3891" w:rsidTr="00CF7CCC">
        <w:tblPrEx>
          <w:tblCellMar>
            <w:top w:w="0" w:type="dxa"/>
            <w:bottom w:w="0" w:type="dxa"/>
          </w:tblCellMar>
        </w:tblPrEx>
        <w:trPr>
          <w:trHeight w:val="605"/>
        </w:trPr>
        <w:tc>
          <w:tcPr>
            <w:tcW w:w="241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000 01 03 01 00 10 0000 710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 xml:space="preserve">Бюджетные кредиты, полученные от других бюджетов бюджетной системы Российской Федерации бюджетами поселений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RPr="00CD3891" w:rsidTr="00CF7CCC">
        <w:tblPrEx>
          <w:tblCellMar>
            <w:top w:w="0" w:type="dxa"/>
            <w:bottom w:w="0" w:type="dxa"/>
          </w:tblCellMar>
        </w:tblPrEx>
        <w:trPr>
          <w:trHeight w:val="605"/>
        </w:trPr>
        <w:tc>
          <w:tcPr>
            <w:tcW w:w="241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000 01 03 01 00 10 0000 810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Гашение бюджетных кредитов, полученных от других бюджетов бюджетной системы Российской Федерации бюджетами поселений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RPr="00CD3891" w:rsidTr="00CF7CCC">
        <w:tblPrEx>
          <w:tblCellMar>
            <w:top w:w="0" w:type="dxa"/>
            <w:bottom w:w="0" w:type="dxa"/>
          </w:tblCellMar>
        </w:tblPrEx>
        <w:trPr>
          <w:trHeight w:val="408"/>
        </w:trPr>
        <w:tc>
          <w:tcPr>
            <w:tcW w:w="241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237 01 05 02 01 10 0000 000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Изменение остатков средств на счетах по учету средств бюджета</w:t>
            </w:r>
          </w:p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0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RPr="00CD3891" w:rsidTr="00CF7CCC">
        <w:tblPrEx>
          <w:tblCellMar>
            <w:top w:w="0" w:type="dxa"/>
            <w:bottom w:w="0" w:type="dxa"/>
          </w:tblCellMar>
        </w:tblPrEx>
        <w:trPr>
          <w:trHeight w:val="408"/>
        </w:trPr>
        <w:tc>
          <w:tcPr>
            <w:tcW w:w="241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237 01 05 02 01 10 0000 510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Увеличение прочих остатков денежных средств бюджетов поселений</w:t>
            </w:r>
          </w:p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-8011,16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-</w:t>
            </w:r>
            <w:r w:rsidRPr="00646FDD">
              <w:rPr>
                <w:bCs/>
                <w:color w:val="000000"/>
              </w:rPr>
              <w:t>2</w:t>
            </w:r>
            <w:r>
              <w:rPr>
                <w:bCs/>
                <w:color w:val="000000"/>
              </w:rPr>
              <w:t>079,4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-</w:t>
            </w:r>
            <w:r w:rsidRPr="00646FDD">
              <w:rPr>
                <w:bCs/>
                <w:color w:val="000000"/>
              </w:rPr>
              <w:t>2</w:t>
            </w:r>
            <w:r>
              <w:rPr>
                <w:bCs/>
                <w:color w:val="000000"/>
              </w:rPr>
              <w:t>061,8</w:t>
            </w:r>
          </w:p>
        </w:tc>
        <w:tc>
          <w:tcPr>
            <w:tcW w:w="693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RPr="00CD3891" w:rsidTr="00CF7CCC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241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237 01 05 02 01 10 0000 610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Уменьшение прочих остатков денежных средств бюджетов поселений</w:t>
            </w:r>
          </w:p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86608F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9306,01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646FDD" w:rsidRDefault="00165F6F" w:rsidP="00165F6F">
            <w:pPr>
              <w:pStyle w:val="a3"/>
              <w:rPr>
                <w:color w:val="000000"/>
              </w:rPr>
            </w:pPr>
            <w:r w:rsidRPr="00646FDD">
              <w:rPr>
                <w:bCs/>
                <w:color w:val="000000"/>
              </w:rPr>
              <w:t>2</w:t>
            </w:r>
            <w:r>
              <w:rPr>
                <w:bCs/>
                <w:color w:val="000000"/>
              </w:rPr>
              <w:t>079,4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65F6F" w:rsidRPr="00646FDD" w:rsidRDefault="00165F6F" w:rsidP="00165F6F">
            <w:pPr>
              <w:pStyle w:val="a3"/>
              <w:rPr>
                <w:color w:val="000000"/>
              </w:rPr>
            </w:pPr>
            <w:r w:rsidRPr="00646FDD">
              <w:rPr>
                <w:bCs/>
                <w:color w:val="000000"/>
              </w:rPr>
              <w:t>2</w:t>
            </w:r>
            <w:r>
              <w:rPr>
                <w:bCs/>
                <w:color w:val="000000"/>
              </w:rPr>
              <w:t> 061,8</w:t>
            </w:r>
          </w:p>
        </w:tc>
        <w:tc>
          <w:tcPr>
            <w:tcW w:w="693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</w:tr>
      <w:tr w:rsidR="00165F6F" w:rsidRPr="00CD3891" w:rsidTr="00CF7CCC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 w:rsidRPr="00CD3891">
              <w:rPr>
                <w:color w:val="000000"/>
              </w:rPr>
              <w:t>Итого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  <w:r>
              <w:rPr>
                <w:color w:val="000000"/>
              </w:rPr>
              <w:t>1294,85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bottom w:val="nil"/>
              <w:right w:val="single" w:sz="6" w:space="0" w:color="auto"/>
            </w:tcBorders>
          </w:tcPr>
          <w:p w:rsidR="00165F6F" w:rsidRPr="00CD3891" w:rsidRDefault="00165F6F" w:rsidP="00165F6F">
            <w:pPr>
              <w:pStyle w:val="a3"/>
              <w:rPr>
                <w:color w:val="000000"/>
              </w:rPr>
            </w:pPr>
          </w:p>
        </w:tc>
      </w:tr>
    </w:tbl>
    <w:p w:rsidR="00165F6F" w:rsidRDefault="00165F6F" w:rsidP="00165F6F">
      <w:pPr>
        <w:pStyle w:val="a3"/>
      </w:pPr>
    </w:p>
    <w:p w:rsidR="00165F6F" w:rsidRDefault="00165F6F" w:rsidP="00165F6F">
      <w:pPr>
        <w:pStyle w:val="a3"/>
      </w:pPr>
    </w:p>
    <w:p w:rsidR="00165F6F" w:rsidRDefault="00165F6F" w:rsidP="00165F6F">
      <w:pPr>
        <w:pStyle w:val="a3"/>
      </w:pPr>
    </w:p>
    <w:p w:rsidR="00165F6F" w:rsidRDefault="00165F6F" w:rsidP="00165F6F">
      <w:pPr>
        <w:pStyle w:val="a3"/>
      </w:pPr>
    </w:p>
    <w:p w:rsidR="00165F6F" w:rsidRDefault="00165F6F" w:rsidP="00165F6F">
      <w:pPr>
        <w:pStyle w:val="a3"/>
      </w:pPr>
    </w:p>
    <w:p w:rsidR="00165F6F" w:rsidRDefault="00165F6F" w:rsidP="00165F6F">
      <w:pPr>
        <w:pStyle w:val="a3"/>
      </w:pPr>
    </w:p>
    <w:p w:rsidR="00CB32C7" w:rsidRDefault="00CB32C7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110"/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15"/>
        <w:gridCol w:w="2250"/>
        <w:gridCol w:w="3195"/>
      </w:tblGrid>
      <w:tr w:rsidR="00742D98" w:rsidTr="00742D98">
        <w:trPr>
          <w:trHeight w:val="841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2D98" w:rsidRDefault="00742D98" w:rsidP="00742D9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ИНФОРМАЦИОННЫЙ ВЕСТНИК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Адрес:632544, с.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Новодубровское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ул.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41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D98" w:rsidRDefault="00742D98" w:rsidP="00742D9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Председатель редакционного совет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а-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Воробьев В.В.</w:t>
            </w:r>
          </w:p>
          <w:p w:rsidR="00742D98" w:rsidRDefault="00742D98" w:rsidP="00742D9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2D98" w:rsidRDefault="00742D98" w:rsidP="00742D9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Учредитель Администрация                    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Новодубровского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сельсовета   </w:t>
            </w:r>
          </w:p>
        </w:tc>
      </w:tr>
    </w:tbl>
    <w:p w:rsidR="00DC0096" w:rsidRPr="00B017A1" w:rsidRDefault="00DC0096" w:rsidP="00742D98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DC0096" w:rsidRPr="00B017A1" w:rsidSect="00B3092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D3437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cs="Times New Roman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CE83A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449C7C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34AD5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9686F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1124D7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A84C7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0282E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37F74D56"/>
    <w:multiLevelType w:val="multilevel"/>
    <w:tmpl w:val="5A28171A"/>
    <w:lvl w:ilvl="0">
      <w:start w:val="4"/>
      <w:numFmt w:val="decimal"/>
      <w:lvlText w:val="%1."/>
      <w:lvlJc w:val="left"/>
      <w:pPr>
        <w:ind w:left="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44332371"/>
    <w:multiLevelType w:val="multilevel"/>
    <w:tmpl w:val="E0DC135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44DE3FD4"/>
    <w:multiLevelType w:val="multilevel"/>
    <w:tmpl w:val="DA767886"/>
    <w:lvl w:ilvl="0">
      <w:start w:val="6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54537BE"/>
    <w:multiLevelType w:val="multilevel"/>
    <w:tmpl w:val="719CE700"/>
    <w:lvl w:ilvl="0">
      <w:start w:val="1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501922BF"/>
    <w:multiLevelType w:val="hybridMultilevel"/>
    <w:tmpl w:val="6512E8EC"/>
    <w:lvl w:ilvl="0" w:tplc="64CE8FC4">
      <w:start w:val="1"/>
      <w:numFmt w:val="bullet"/>
      <w:lvlText w:val="-"/>
      <w:lvlJc w:val="left"/>
      <w:pPr>
        <w:ind w:left="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DBE6B274">
      <w:start w:val="1"/>
      <w:numFmt w:val="bullet"/>
      <w:lvlText w:val="o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B08ED344">
      <w:start w:val="1"/>
      <w:numFmt w:val="bullet"/>
      <w:lvlText w:val="▪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82B4DA08">
      <w:start w:val="1"/>
      <w:numFmt w:val="bullet"/>
      <w:lvlText w:val="•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E8BC1F86">
      <w:start w:val="1"/>
      <w:numFmt w:val="bullet"/>
      <w:lvlText w:val="o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CB38C1B8">
      <w:start w:val="1"/>
      <w:numFmt w:val="bullet"/>
      <w:lvlText w:val="▪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228CC5A6">
      <w:start w:val="1"/>
      <w:numFmt w:val="bullet"/>
      <w:lvlText w:val="•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07106CA8">
      <w:start w:val="1"/>
      <w:numFmt w:val="bullet"/>
      <w:lvlText w:val="o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FBBE4CEC">
      <w:start w:val="1"/>
      <w:numFmt w:val="bullet"/>
      <w:lvlText w:val="▪"/>
      <w:lvlJc w:val="left"/>
      <w:pPr>
        <w:ind w:left="6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508374BD"/>
    <w:multiLevelType w:val="hybridMultilevel"/>
    <w:tmpl w:val="9580BBA8"/>
    <w:lvl w:ilvl="0" w:tplc="A1D28446">
      <w:start w:val="1"/>
      <w:numFmt w:val="bullet"/>
      <w:lvlText w:val="-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D47E7822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AE6E216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FCE2FCF0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2FDED15A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E78ED8C6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A2DC711E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237A61FE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E29E7D62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5CD51F19"/>
    <w:multiLevelType w:val="hybridMultilevel"/>
    <w:tmpl w:val="0358C9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6"/>
  </w:num>
  <w:num w:numId="5">
    <w:abstractNumId w:val="2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78E9"/>
    <w:rsid w:val="000E410F"/>
    <w:rsid w:val="00165F6F"/>
    <w:rsid w:val="001D78E9"/>
    <w:rsid w:val="002C79F1"/>
    <w:rsid w:val="003428D6"/>
    <w:rsid w:val="00343FCA"/>
    <w:rsid w:val="0036149B"/>
    <w:rsid w:val="004C716A"/>
    <w:rsid w:val="00514B4D"/>
    <w:rsid w:val="00522F4E"/>
    <w:rsid w:val="00582920"/>
    <w:rsid w:val="005C2C19"/>
    <w:rsid w:val="00742D98"/>
    <w:rsid w:val="007875DC"/>
    <w:rsid w:val="007F3722"/>
    <w:rsid w:val="008B2D56"/>
    <w:rsid w:val="009223E4"/>
    <w:rsid w:val="00954DA8"/>
    <w:rsid w:val="00A05617"/>
    <w:rsid w:val="00AD7FAC"/>
    <w:rsid w:val="00B017A1"/>
    <w:rsid w:val="00B26B0A"/>
    <w:rsid w:val="00B30927"/>
    <w:rsid w:val="00B527B0"/>
    <w:rsid w:val="00B57E48"/>
    <w:rsid w:val="00BD61A3"/>
    <w:rsid w:val="00C777B8"/>
    <w:rsid w:val="00CB32C7"/>
    <w:rsid w:val="00D72027"/>
    <w:rsid w:val="00D91255"/>
    <w:rsid w:val="00DC0096"/>
    <w:rsid w:val="00DC6325"/>
    <w:rsid w:val="00E71827"/>
    <w:rsid w:val="00E90C2D"/>
    <w:rsid w:val="00ED6CBF"/>
    <w:rsid w:val="00EF26FC"/>
    <w:rsid w:val="00F67CB0"/>
    <w:rsid w:val="00F73DB7"/>
    <w:rsid w:val="00FA5C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7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D78E9"/>
    <w:pPr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Без интервала Знак"/>
    <w:link w:val="a3"/>
    <w:uiPriority w:val="1"/>
    <w:locked/>
    <w:rsid w:val="001D78E9"/>
    <w:rPr>
      <w:rFonts w:eastAsiaTheme="minorHAnsi"/>
      <w:lang w:eastAsia="en-US"/>
    </w:rPr>
  </w:style>
  <w:style w:type="paragraph" w:customStyle="1" w:styleId="a5">
    <w:name w:val="Обычный + Черный"/>
    <w:aliases w:val="уплотненный на  0,2 пт + 11 пт,разреженный на  0,05 пт + 11 ...,5пт + 11 пт"/>
    <w:basedOn w:val="a"/>
    <w:rsid w:val="001D78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table" w:styleId="a6">
    <w:name w:val="Table Grid"/>
    <w:basedOn w:val="a1"/>
    <w:uiPriority w:val="59"/>
    <w:rsid w:val="001D78E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1D78E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semiHidden/>
    <w:unhideWhenUsed/>
    <w:rsid w:val="00D91255"/>
    <w:rPr>
      <w:color w:val="666699"/>
      <w:u w:val="single"/>
      <w:effect w:val="none"/>
    </w:rPr>
  </w:style>
  <w:style w:type="paragraph" w:styleId="a9">
    <w:name w:val="Block Text"/>
    <w:basedOn w:val="a"/>
    <w:semiHidden/>
    <w:unhideWhenUsed/>
    <w:rsid w:val="00D91255"/>
    <w:pPr>
      <w:spacing w:after="0" w:line="240" w:lineRule="auto"/>
      <w:ind w:left="-851" w:right="-902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rsid w:val="005C2C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a">
    <w:name w:val="Normal (Web)"/>
    <w:basedOn w:val="a"/>
    <w:uiPriority w:val="99"/>
    <w:semiHidden/>
    <w:unhideWhenUsed/>
    <w:rsid w:val="00922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Гипертекстовая ссылка"/>
    <w:rsid w:val="004C716A"/>
    <w:rPr>
      <w:b/>
      <w:color w:val="008000"/>
    </w:rPr>
  </w:style>
  <w:style w:type="paragraph" w:styleId="ac">
    <w:name w:val="Balloon Text"/>
    <w:basedOn w:val="a"/>
    <w:link w:val="ad"/>
    <w:uiPriority w:val="99"/>
    <w:semiHidden/>
    <w:unhideWhenUsed/>
    <w:rsid w:val="004C71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C71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0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80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2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:8080/bigs/showDocument.html?id=8F21B21C-A408-42C4-B9FE-A939B863C84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3015</Words>
  <Characters>17186</Characters>
  <Application>Microsoft Office Word</Application>
  <DocSecurity>0</DocSecurity>
  <Lines>143</Lines>
  <Paragraphs>40</Paragraphs>
  <ScaleCrop>false</ScaleCrop>
  <Company>Reanimator Extreme Edition</Company>
  <LinksUpToDate>false</LinksUpToDate>
  <CharactersWithSpaces>20161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41</cp:revision>
  <cp:lastPrinted>2025-01-20T03:17:00Z</cp:lastPrinted>
  <dcterms:created xsi:type="dcterms:W3CDTF">2023-01-23T08:03:00Z</dcterms:created>
  <dcterms:modified xsi:type="dcterms:W3CDTF">2025-02-21T03:58:00Z</dcterms:modified>
</cp:coreProperties>
</file>