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8E9" w:rsidRDefault="001D78E9" w:rsidP="001D78E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F67CB0" w:rsidRPr="00F67CB0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8pt;height:54.7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F67CB0" w:rsidRPr="00F67CB0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25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1D78E9" w:rsidRPr="008A005C" w:rsidRDefault="001D78E9" w:rsidP="001D78E9">
      <w:pPr>
        <w:pStyle w:val="a3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8A005C">
        <w:rPr>
          <w:sz w:val="28"/>
          <w:szCs w:val="28"/>
        </w:rPr>
        <w:t>Совместный печатный орган Администрации и совета депутатов</w:t>
      </w:r>
    </w:p>
    <w:p w:rsidR="001D78E9" w:rsidRPr="00AD5F52" w:rsidRDefault="001D78E9" w:rsidP="001D78E9">
      <w:pPr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281807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281807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№</w:t>
      </w:r>
      <w:r w:rsidR="002C79F1">
        <w:rPr>
          <w:sz w:val="28"/>
          <w:szCs w:val="28"/>
        </w:rPr>
        <w:t>2</w:t>
      </w:r>
      <w:r>
        <w:rPr>
          <w:sz w:val="28"/>
          <w:szCs w:val="28"/>
        </w:rPr>
        <w:t xml:space="preserve">  от </w:t>
      </w:r>
      <w:r w:rsidR="002C79F1">
        <w:rPr>
          <w:sz w:val="28"/>
          <w:szCs w:val="28"/>
        </w:rPr>
        <w:t>2</w:t>
      </w:r>
      <w:r w:rsidR="00B57E48">
        <w:rPr>
          <w:sz w:val="28"/>
          <w:szCs w:val="28"/>
        </w:rPr>
        <w:t>0</w:t>
      </w:r>
      <w:r>
        <w:rPr>
          <w:sz w:val="28"/>
          <w:szCs w:val="28"/>
        </w:rPr>
        <w:t>.01.202</w:t>
      </w:r>
      <w:r w:rsidR="00B30927">
        <w:rPr>
          <w:sz w:val="28"/>
          <w:szCs w:val="28"/>
        </w:rPr>
        <w:t>5</w:t>
      </w:r>
      <w:r>
        <w:rPr>
          <w:sz w:val="28"/>
          <w:szCs w:val="28"/>
        </w:rPr>
        <w:t>г</w:t>
      </w:r>
    </w:p>
    <w:p w:rsidR="005C2C19" w:rsidRPr="005C2C19" w:rsidRDefault="005C2C19" w:rsidP="005C2C19">
      <w:pPr>
        <w:pStyle w:val="ConsPlusNonformat"/>
        <w:jc w:val="center"/>
        <w:rPr>
          <w:b/>
        </w:rPr>
      </w:pP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«Меры, которые необходимо принять в случае подозрения о совершении дистанционного мошенничества (если вы только что разгласили данные, которые мошенники могут использовать для взлома учетной записи, например, код двухфакторной идентификации, CVV и т.д.).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223E4">
        <w:rPr>
          <w:rFonts w:ascii="Times New Roman" w:hAnsi="Times New Roman" w:cs="Times New Roman"/>
          <w:b/>
          <w:sz w:val="24"/>
          <w:szCs w:val="24"/>
        </w:rPr>
        <w:t>Банковская карта.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Риск: взлом учетной записи в банковском сервисе, кража денег со счетов, оформление кредита на жертву.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1. Необходимо оперативно сменить пароль, код доступа в банковский сервис.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2. Заморозить банковские карты и счета.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3. Оперативно свяжитесь с банком по номеру, указанному на банковской карте или официальном сайте, сообщите о </w:t>
      </w:r>
      <w:proofErr w:type="gramStart"/>
      <w:r w:rsidRPr="009223E4">
        <w:rPr>
          <w:rFonts w:ascii="Times New Roman" w:hAnsi="Times New Roman" w:cs="Times New Roman"/>
          <w:sz w:val="24"/>
          <w:szCs w:val="24"/>
        </w:rPr>
        <w:t>звонке</w:t>
      </w:r>
      <w:proofErr w:type="gramEnd"/>
      <w:r w:rsidRPr="009223E4">
        <w:rPr>
          <w:rFonts w:ascii="Times New Roman" w:hAnsi="Times New Roman" w:cs="Times New Roman"/>
          <w:sz w:val="24"/>
          <w:szCs w:val="24"/>
        </w:rPr>
        <w:t xml:space="preserve"> или сообщении - продиктуйте им номер телефона злоумышленников. Далее банк будет самостоятельно принимать меры по блокировке вашего счета,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перевыпуску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карт и блокировке номера мошенника.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4. Предупредите родных, близких, работодателя, что пока ваши банковские карты могут быть скомпрометированы и лучше не переводить на них деньги.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223E4">
        <w:rPr>
          <w:rFonts w:ascii="Times New Roman" w:hAnsi="Times New Roman" w:cs="Times New Roman"/>
          <w:b/>
          <w:sz w:val="24"/>
          <w:szCs w:val="24"/>
        </w:rPr>
        <w:t>Сервис государственных услуг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Риск: компрометация личной информации, подтверждение личности в кредитной организации, сервисе мобильного оператора, оформление кредита.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1. Необходимо оперативно сменить пароль, код доступа в банковский сервис.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2. Позвоните на горячую линию сервиса и сообщите о возможной компрометации.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3. Если есть доступ к личному кабинету, проверьте заявки, разрешения, в том числе в сторонних сервисах.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4. Обратитесь в МВД и передайте всю возможную информацию об инциденте.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223E4">
        <w:rPr>
          <w:rFonts w:ascii="Times New Roman" w:hAnsi="Times New Roman" w:cs="Times New Roman"/>
          <w:b/>
          <w:sz w:val="24"/>
          <w:szCs w:val="24"/>
        </w:rPr>
        <w:t>Мобильный номер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Риск: злоумышленники смогут сбросить пароли и получать коды двухфакторной идентификации во всех сервисах, в которых указан украденный номер.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1. Свяжитесь с вашим мобильным оператором (по официальному номеру телефона, в приложении или в салоне связи) и сообщите, о том, что ваш номер, может быть, скомпрометирован. Сотрудник клиентского сервиса должен предложить алгоритм действий. Порядок действий может немного отличаться в зависимости от вашего мобильного оператора.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2. По возможности, привяжите сервисы,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соцсети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мессенджеры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к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нескомпрометированному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номеру телефону.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223E4">
        <w:rPr>
          <w:rFonts w:ascii="Times New Roman" w:hAnsi="Times New Roman" w:cs="Times New Roman"/>
          <w:sz w:val="24"/>
          <w:szCs w:val="24"/>
        </w:rPr>
        <w:t xml:space="preserve">Внимательно следите за приходящими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смс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о блокировке,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перевыпуске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или переносе SIM-карты.</w:t>
      </w:r>
      <w:proofErr w:type="gramEnd"/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4. Предупредите родных, друзей, коллег, что с вашего номера могут звонить, </w:t>
      </w:r>
      <w:proofErr w:type="gramStart"/>
      <w:r w:rsidRPr="009223E4">
        <w:rPr>
          <w:rFonts w:ascii="Times New Roman" w:hAnsi="Times New Roman" w:cs="Times New Roman"/>
          <w:sz w:val="24"/>
          <w:szCs w:val="24"/>
        </w:rPr>
        <w:t>писать злоумышленники с просьбой одолжить</w:t>
      </w:r>
      <w:proofErr w:type="gramEnd"/>
      <w:r w:rsidRPr="009223E4">
        <w:rPr>
          <w:rFonts w:ascii="Times New Roman" w:hAnsi="Times New Roman" w:cs="Times New Roman"/>
          <w:sz w:val="24"/>
          <w:szCs w:val="24"/>
        </w:rPr>
        <w:t xml:space="preserve"> денег, поделиться чувствительной информацией и т.д.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223E4">
        <w:rPr>
          <w:rFonts w:ascii="Times New Roman" w:hAnsi="Times New Roman" w:cs="Times New Roman"/>
          <w:b/>
          <w:sz w:val="24"/>
          <w:szCs w:val="24"/>
        </w:rPr>
        <w:lastRenderedPageBreak/>
        <w:t>Мессенджеры</w:t>
      </w:r>
      <w:proofErr w:type="spellEnd"/>
      <w:r w:rsidRPr="009223E4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Pr="009223E4">
        <w:rPr>
          <w:rFonts w:ascii="Times New Roman" w:hAnsi="Times New Roman" w:cs="Times New Roman"/>
          <w:b/>
          <w:sz w:val="24"/>
          <w:szCs w:val="24"/>
        </w:rPr>
        <w:t>соцсети</w:t>
      </w:r>
      <w:proofErr w:type="spellEnd"/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Риски: компрометация переписок, доступ злоумышленников к чувствительной информации, мошенничество с просьбой одолжить деньги, шантаж. Использование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аккаунта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в дальнейших сложных </w:t>
      </w:r>
      <w:proofErr w:type="spellStart"/>
      <w:proofErr w:type="gramStart"/>
      <w:r w:rsidRPr="009223E4">
        <w:rPr>
          <w:rFonts w:ascii="Times New Roman" w:hAnsi="Times New Roman" w:cs="Times New Roman"/>
          <w:sz w:val="24"/>
          <w:szCs w:val="24"/>
        </w:rPr>
        <w:t>кибер-преступных</w:t>
      </w:r>
      <w:proofErr w:type="spellEnd"/>
      <w:proofErr w:type="gramEnd"/>
      <w:r w:rsidRPr="009223E4">
        <w:rPr>
          <w:rFonts w:ascii="Times New Roman" w:hAnsi="Times New Roman" w:cs="Times New Roman"/>
          <w:sz w:val="24"/>
          <w:szCs w:val="24"/>
        </w:rPr>
        <w:t xml:space="preserve"> схемах.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223E4">
        <w:rPr>
          <w:rFonts w:ascii="Times New Roman" w:hAnsi="Times New Roman" w:cs="Times New Roman"/>
          <w:sz w:val="24"/>
          <w:szCs w:val="24"/>
        </w:rPr>
        <w:t>Попробуйте сменить пароль на совершенно новый и достаточно сложный, включить двухфакторную идентификацию.</w:t>
      </w:r>
      <w:proofErr w:type="gramEnd"/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2. В списке привязанных к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аккаунту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устройств нужно срочно отключить все незнакомые и недоступные вам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девайсы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>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3. Смените пароли, защитите ссылки, которые могли быть в переписках.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4. Если подозреваете, что учетная запись скомпрометирована, например, не приходят одноразовые коды безопасности, то следуют сразу обратиться в службу поддержки.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5. Предупредите ваш круг контактов, что </w:t>
      </w:r>
      <w:proofErr w:type="gramStart"/>
      <w:r w:rsidRPr="009223E4">
        <w:rPr>
          <w:rFonts w:ascii="Times New Roman" w:hAnsi="Times New Roman" w:cs="Times New Roman"/>
          <w:sz w:val="24"/>
          <w:szCs w:val="24"/>
        </w:rPr>
        <w:t>вашим</w:t>
      </w:r>
      <w:proofErr w:type="gramEnd"/>
      <w:r w:rsidRPr="009223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аккаунтом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мессенджере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 xml:space="preserve"> могут завладеть злоумышленники с целью, например, рассылать сообщения с просьбой одолжить денег.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 xml:space="preserve">6. Попросите родственников и близких: если мошенники будут писать с украденного контакта, то следует массово жаловаться в службу поддержки </w:t>
      </w:r>
      <w:proofErr w:type="spellStart"/>
      <w:r w:rsidRPr="009223E4">
        <w:rPr>
          <w:rFonts w:ascii="Times New Roman" w:hAnsi="Times New Roman" w:cs="Times New Roman"/>
          <w:sz w:val="24"/>
          <w:szCs w:val="24"/>
        </w:rPr>
        <w:t>мессенджера</w:t>
      </w:r>
      <w:proofErr w:type="spellEnd"/>
      <w:r w:rsidRPr="009223E4">
        <w:rPr>
          <w:rFonts w:ascii="Times New Roman" w:hAnsi="Times New Roman" w:cs="Times New Roman"/>
          <w:sz w:val="24"/>
          <w:szCs w:val="24"/>
        </w:rPr>
        <w:t>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r w:rsidRPr="009223E4">
        <w:rPr>
          <w:rFonts w:ascii="Times New Roman" w:hAnsi="Times New Roman" w:cs="Times New Roman"/>
          <w:sz w:val="24"/>
          <w:szCs w:val="24"/>
        </w:rPr>
        <w:t>Риски можно свести к минимуму, если заблаговременно соблюдать правила цифровой гигиены, настроить все доступные инструменты безопасности в сервисах, не переходить по подозрительным ссылкам, не открывать сомнительные файлы и не сообщать посторонним персональную информацию и коды безопасности».</w:t>
      </w:r>
    </w:p>
    <w:p w:rsidR="009223E4" w:rsidRPr="009223E4" w:rsidRDefault="009223E4" w:rsidP="009223E4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a6"/>
        <w:tblpPr w:leftFromText="113" w:rightFromText="113" w:horzAnchor="margin" w:tblpYSpec="bottom"/>
        <w:tblOverlap w:val="nev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354"/>
      </w:tblGrid>
      <w:tr w:rsidR="009223E4" w:rsidRPr="009223E4" w:rsidTr="009223E4">
        <w:tc>
          <w:tcPr>
            <w:tcW w:w="10205" w:type="dxa"/>
            <w:hideMark/>
          </w:tcPr>
          <w:p w:rsidR="009223E4" w:rsidRPr="00954DA8" w:rsidRDefault="009223E4" w:rsidP="009223E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95"/>
        <w:gridCol w:w="5067"/>
      </w:tblGrid>
      <w:tr w:rsidR="009223E4" w:rsidRPr="009223E4" w:rsidTr="009223E4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  <w:r w:rsidRPr="009223E4">
              <w:rPr>
                <w:szCs w:val="28"/>
              </w:rPr>
              <w:t>Заместитель прокурора района</w:t>
            </w:r>
          </w:p>
        </w:tc>
        <w:tc>
          <w:tcPr>
            <w:tcW w:w="5067" w:type="dxa"/>
            <w:vAlign w:val="bottom"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</w:p>
        </w:tc>
      </w:tr>
      <w:tr w:rsidR="009223E4" w:rsidRPr="009223E4" w:rsidTr="009223E4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</w:p>
        </w:tc>
        <w:tc>
          <w:tcPr>
            <w:tcW w:w="5067" w:type="dxa"/>
            <w:vAlign w:val="bottom"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</w:p>
        </w:tc>
      </w:tr>
      <w:tr w:rsidR="009223E4" w:rsidRPr="009223E4" w:rsidTr="009223E4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  <w:r w:rsidRPr="009223E4">
              <w:rPr>
                <w:szCs w:val="28"/>
              </w:rPr>
              <w:t>юрист 1 класса</w:t>
            </w:r>
            <w:r w:rsidRPr="009223E4">
              <w:t xml:space="preserve">                     </w:t>
            </w:r>
          </w:p>
        </w:tc>
        <w:tc>
          <w:tcPr>
            <w:tcW w:w="5067" w:type="dxa"/>
            <w:vAlign w:val="bottom"/>
            <w:hideMark/>
          </w:tcPr>
          <w:p w:rsidR="009223E4" w:rsidRPr="009223E4" w:rsidRDefault="009223E4" w:rsidP="009223E4">
            <w:pPr>
              <w:pStyle w:val="a3"/>
              <w:rPr>
                <w:szCs w:val="20"/>
              </w:rPr>
            </w:pPr>
            <w:r>
              <w:t xml:space="preserve">                                                </w:t>
            </w:r>
            <w:proofErr w:type="spellStart"/>
            <w:r w:rsidRPr="009223E4">
              <w:t>С.П.Лобыня</w:t>
            </w:r>
            <w:proofErr w:type="spellEnd"/>
          </w:p>
        </w:tc>
      </w:tr>
    </w:tbl>
    <w:p w:rsidR="005C2C19" w:rsidRPr="009223E4" w:rsidRDefault="009223E4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C2C19" w:rsidRPr="009223E4" w:rsidRDefault="005C2C19" w:rsidP="009223E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C2C19" w:rsidRPr="005C2C19" w:rsidRDefault="005C2C19" w:rsidP="005C2C19">
      <w:pPr>
        <w:pStyle w:val="ConsPlusNonformat"/>
        <w:jc w:val="center"/>
        <w:rPr>
          <w:b/>
        </w:rPr>
      </w:pPr>
    </w:p>
    <w:p w:rsidR="001D78E9" w:rsidRDefault="001D78E9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54DA8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2263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954DA8" w:rsidTr="00954DA8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4DA8" w:rsidRDefault="00954DA8" w:rsidP="00954DA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ИНФОРМАЦИОННЫЙ ВЕСТНИК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DA8" w:rsidRDefault="00954DA8" w:rsidP="00954DA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954DA8" w:rsidRDefault="00954DA8" w:rsidP="00954DA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4DA8" w:rsidRDefault="00954DA8" w:rsidP="00954DA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954DA8" w:rsidRPr="005C2C19" w:rsidRDefault="00954DA8" w:rsidP="00D91255">
      <w:pPr>
        <w:pStyle w:val="a3"/>
        <w:rPr>
          <w:rFonts w:ascii="Times New Roman" w:hAnsi="Times New Roman" w:cs="Times New Roman"/>
          <w:sz w:val="20"/>
          <w:szCs w:val="20"/>
        </w:rPr>
      </w:pPr>
    </w:p>
    <w:sectPr w:rsidR="00954DA8" w:rsidRPr="005C2C19" w:rsidSect="00B3092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D3437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5CD51F19"/>
    <w:multiLevelType w:val="hybridMultilevel"/>
    <w:tmpl w:val="0358C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78E9"/>
    <w:rsid w:val="001D78E9"/>
    <w:rsid w:val="002C79F1"/>
    <w:rsid w:val="00343FCA"/>
    <w:rsid w:val="0036149B"/>
    <w:rsid w:val="00582920"/>
    <w:rsid w:val="005C2C19"/>
    <w:rsid w:val="007F3722"/>
    <w:rsid w:val="009223E4"/>
    <w:rsid w:val="00954DA8"/>
    <w:rsid w:val="00A05617"/>
    <w:rsid w:val="00AD7FAC"/>
    <w:rsid w:val="00B26B0A"/>
    <w:rsid w:val="00B30927"/>
    <w:rsid w:val="00B57E48"/>
    <w:rsid w:val="00C777B8"/>
    <w:rsid w:val="00D91255"/>
    <w:rsid w:val="00E71827"/>
    <w:rsid w:val="00E90C2D"/>
    <w:rsid w:val="00ED6CBF"/>
    <w:rsid w:val="00EF26FC"/>
    <w:rsid w:val="00F67CB0"/>
    <w:rsid w:val="00F73DB7"/>
    <w:rsid w:val="00FA5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7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78E9"/>
    <w:pPr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Без интервала Знак"/>
    <w:link w:val="a3"/>
    <w:uiPriority w:val="1"/>
    <w:locked/>
    <w:rsid w:val="001D78E9"/>
    <w:rPr>
      <w:rFonts w:eastAsiaTheme="minorHAnsi"/>
      <w:lang w:eastAsia="en-US"/>
    </w:rPr>
  </w:style>
  <w:style w:type="paragraph" w:customStyle="1" w:styleId="a5">
    <w:name w:val="Обычный + Черный"/>
    <w:aliases w:val="уплотненный на  0,2 пт + 11 пт,разреженный на  0,05 пт + 11 ...,5пт + 11 пт"/>
    <w:basedOn w:val="a"/>
    <w:rsid w:val="001D78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table" w:styleId="a6">
    <w:name w:val="Table Grid"/>
    <w:basedOn w:val="a1"/>
    <w:uiPriority w:val="59"/>
    <w:rsid w:val="001D78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D78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semiHidden/>
    <w:unhideWhenUsed/>
    <w:rsid w:val="00D91255"/>
    <w:rPr>
      <w:color w:val="666699"/>
      <w:u w:val="single"/>
      <w:effect w:val="none"/>
    </w:rPr>
  </w:style>
  <w:style w:type="paragraph" w:styleId="a9">
    <w:name w:val="Block Text"/>
    <w:basedOn w:val="a"/>
    <w:semiHidden/>
    <w:unhideWhenUsed/>
    <w:rsid w:val="00D91255"/>
    <w:pPr>
      <w:spacing w:after="0" w:line="240" w:lineRule="auto"/>
      <w:ind w:left="-851" w:right="-902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5C2C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922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8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607</Words>
  <Characters>3466</Characters>
  <Application>Microsoft Office Word</Application>
  <DocSecurity>0</DocSecurity>
  <Lines>28</Lines>
  <Paragraphs>8</Paragraphs>
  <ScaleCrop>false</ScaleCrop>
  <Company>Reanimator Extreme Edition</Company>
  <LinksUpToDate>false</LinksUpToDate>
  <CharactersWithSpaces>4065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2025-01-20T03:17:00Z</cp:lastPrinted>
  <dcterms:created xsi:type="dcterms:W3CDTF">2023-01-23T08:03:00Z</dcterms:created>
  <dcterms:modified xsi:type="dcterms:W3CDTF">2025-01-20T08:19:00Z</dcterms:modified>
</cp:coreProperties>
</file>