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D2B" w:rsidRDefault="002C6D2B" w:rsidP="002C6D2B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</w:t>
      </w:r>
    </w:p>
    <w:p w:rsidR="00FB47DD" w:rsidRPr="00E472B5" w:rsidRDefault="00FB47DD" w:rsidP="002C6D2B">
      <w:pPr>
        <w:jc w:val="center"/>
        <w:rPr>
          <w:b/>
        </w:rPr>
      </w:pPr>
      <w:r w:rsidRPr="00E472B5">
        <w:rPr>
          <w:b/>
        </w:rPr>
        <w:t xml:space="preserve">СОВЕТ ДЕПУТАТОВ </w:t>
      </w:r>
      <w:r w:rsidR="002C6D2B">
        <w:rPr>
          <w:b/>
        </w:rPr>
        <w:t>НОВОДУБРОВСКОГО</w:t>
      </w:r>
      <w:r w:rsidRPr="00E472B5">
        <w:rPr>
          <w:b/>
        </w:rPr>
        <w:t xml:space="preserve"> СЕЛЬСОВЕТА</w:t>
      </w:r>
    </w:p>
    <w:p w:rsidR="00FB47DD" w:rsidRDefault="00FB47DD" w:rsidP="002C6D2B">
      <w:pPr>
        <w:jc w:val="center"/>
        <w:rPr>
          <w:b/>
        </w:rPr>
      </w:pPr>
      <w:r w:rsidRPr="00E472B5">
        <w:rPr>
          <w:b/>
        </w:rPr>
        <w:t>УБИНСКОГО РАЙОНА</w:t>
      </w:r>
      <w:r w:rsidR="002C6D2B">
        <w:rPr>
          <w:b/>
        </w:rPr>
        <w:t xml:space="preserve"> НОВОСИБИРСКОЙ ОБЛАСТИ</w:t>
      </w:r>
    </w:p>
    <w:p w:rsidR="002C6D2B" w:rsidRPr="002C6D2B" w:rsidRDefault="002C6D2B" w:rsidP="002C6D2B">
      <w:pPr>
        <w:jc w:val="center"/>
        <w:rPr>
          <w:b/>
        </w:rPr>
      </w:pPr>
      <w:r>
        <w:rPr>
          <w:b/>
        </w:rPr>
        <w:t xml:space="preserve"> (шестого созыва)</w:t>
      </w:r>
    </w:p>
    <w:p w:rsidR="00FB47DD" w:rsidRDefault="00FB47DD" w:rsidP="002C6D2B">
      <w:pPr>
        <w:jc w:val="center"/>
        <w:rPr>
          <w:sz w:val="28"/>
          <w:szCs w:val="28"/>
        </w:rPr>
      </w:pPr>
    </w:p>
    <w:p w:rsidR="00FB47DD" w:rsidRDefault="00FB47DD" w:rsidP="00FB47DD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FB47DD" w:rsidRDefault="00464947" w:rsidP="00FB47DD">
      <w:pPr>
        <w:jc w:val="center"/>
        <w:rPr>
          <w:sz w:val="28"/>
          <w:szCs w:val="28"/>
        </w:rPr>
      </w:pPr>
      <w:r>
        <w:rPr>
          <w:sz w:val="28"/>
          <w:szCs w:val="28"/>
        </w:rPr>
        <w:t>пятнадцатой</w:t>
      </w:r>
      <w:r w:rsidR="00FB47DD">
        <w:rPr>
          <w:sz w:val="28"/>
          <w:szCs w:val="28"/>
        </w:rPr>
        <w:t xml:space="preserve"> сессии</w:t>
      </w:r>
    </w:p>
    <w:p w:rsidR="00FB47DD" w:rsidRDefault="00FB47DD" w:rsidP="00FB47DD">
      <w:pPr>
        <w:tabs>
          <w:tab w:val="left" w:pos="399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</w:p>
    <w:p w:rsidR="00FB47DD" w:rsidRPr="009871D8" w:rsidRDefault="00464947" w:rsidP="0078109C">
      <w:pPr>
        <w:rPr>
          <w:sz w:val="28"/>
          <w:szCs w:val="28"/>
        </w:rPr>
      </w:pPr>
      <w:r>
        <w:rPr>
          <w:sz w:val="28"/>
          <w:szCs w:val="28"/>
        </w:rPr>
        <w:t>20</w:t>
      </w:r>
      <w:r w:rsidR="0078109C">
        <w:rPr>
          <w:sz w:val="28"/>
          <w:szCs w:val="28"/>
        </w:rPr>
        <w:t>.06.2022</w:t>
      </w:r>
      <w:r w:rsidR="00FB47DD">
        <w:rPr>
          <w:sz w:val="28"/>
          <w:szCs w:val="28"/>
        </w:rPr>
        <w:t xml:space="preserve">г.                                                                                              № </w:t>
      </w:r>
      <w:r>
        <w:rPr>
          <w:sz w:val="28"/>
          <w:szCs w:val="28"/>
        </w:rPr>
        <w:t>68</w:t>
      </w:r>
    </w:p>
    <w:p w:rsidR="002C6D2B" w:rsidRPr="002C6D2B" w:rsidRDefault="002C6D2B" w:rsidP="002C6D2B">
      <w:pPr>
        <w:pStyle w:val="a3"/>
        <w:rPr>
          <w:b w:val="0"/>
          <w:szCs w:val="28"/>
        </w:rPr>
      </w:pPr>
      <w:r>
        <w:rPr>
          <w:b w:val="0"/>
          <w:szCs w:val="28"/>
        </w:rPr>
        <w:t>Об утверждении положения</w:t>
      </w:r>
      <w:r w:rsidRPr="002C6D2B">
        <w:rPr>
          <w:b w:val="0"/>
          <w:szCs w:val="28"/>
        </w:rPr>
        <w:t xml:space="preserve"> </w:t>
      </w:r>
    </w:p>
    <w:p w:rsidR="002C6D2B" w:rsidRPr="002C6D2B" w:rsidRDefault="002C6D2B" w:rsidP="002C6D2B">
      <w:pPr>
        <w:jc w:val="center"/>
      </w:pPr>
      <w:r w:rsidRPr="002C6D2B">
        <w:rPr>
          <w:sz w:val="28"/>
          <w:szCs w:val="28"/>
        </w:rPr>
        <w:t xml:space="preserve">о порядке перечисления муниципальными унитарными предприятиями в бюджет </w:t>
      </w:r>
      <w:proofErr w:type="spellStart"/>
      <w:r>
        <w:rPr>
          <w:sz w:val="28"/>
          <w:szCs w:val="28"/>
        </w:rPr>
        <w:t>Новодубровского</w:t>
      </w:r>
      <w:proofErr w:type="spellEnd"/>
      <w:r w:rsidRPr="002C6D2B">
        <w:rPr>
          <w:sz w:val="28"/>
          <w:szCs w:val="28"/>
        </w:rPr>
        <w:t xml:space="preserve"> сельсовета  части прибыли, остающейся после уплаты налогов и иных обязательных платежей</w:t>
      </w:r>
    </w:p>
    <w:p w:rsidR="002C6D2B" w:rsidRPr="002C6D2B" w:rsidRDefault="002C6D2B" w:rsidP="002C6D2B"/>
    <w:p w:rsidR="002C6D2B" w:rsidRDefault="002C6D2B" w:rsidP="00FB47DD">
      <w:pPr>
        <w:pStyle w:val="ConsNormal"/>
        <w:autoSpaceDE/>
        <w:autoSpaceDN/>
        <w:adjustRightInd/>
        <w:spacing w:line="228" w:lineRule="auto"/>
        <w:ind w:right="0" w:firstLine="284"/>
        <w:jc w:val="both"/>
        <w:rPr>
          <w:sz w:val="28"/>
          <w:szCs w:val="28"/>
        </w:rPr>
      </w:pPr>
    </w:p>
    <w:p w:rsidR="002C6D2B" w:rsidRDefault="002C6D2B" w:rsidP="00FB47DD">
      <w:pPr>
        <w:pStyle w:val="ConsNormal"/>
        <w:autoSpaceDE/>
        <w:autoSpaceDN/>
        <w:adjustRightInd/>
        <w:spacing w:line="228" w:lineRule="auto"/>
        <w:ind w:right="0" w:firstLine="284"/>
        <w:jc w:val="both"/>
        <w:rPr>
          <w:sz w:val="28"/>
          <w:szCs w:val="28"/>
        </w:rPr>
      </w:pPr>
    </w:p>
    <w:p w:rsidR="00FB47DD" w:rsidRPr="002C6D2B" w:rsidRDefault="00FB47DD" w:rsidP="002C6D2B">
      <w:pPr>
        <w:pStyle w:val="ConsNormal"/>
        <w:autoSpaceDE/>
        <w:autoSpaceDN/>
        <w:adjustRightInd/>
        <w:spacing w:line="228" w:lineRule="auto"/>
        <w:ind w:right="0" w:firstLine="284"/>
        <w:jc w:val="both"/>
        <w:rPr>
          <w:rFonts w:ascii="Arial" w:hAnsi="Arial" w:cs="Arial"/>
          <w:spacing w:val="-2"/>
          <w:sz w:val="28"/>
          <w:szCs w:val="28"/>
        </w:rPr>
      </w:pPr>
      <w:proofErr w:type="gramStart"/>
      <w:r w:rsidRPr="00D40E20">
        <w:rPr>
          <w:sz w:val="28"/>
          <w:szCs w:val="28"/>
        </w:rPr>
        <w:t xml:space="preserve">В соответствии с пунктом 4 статьи 41 и пунктом 1 статьи 42 Бюджетного кодекса Российской Федерации, со статьей 295 Гражданского кодекса Российской Федерации, с пунктом 2 статьи 17 Федерального закона от 14 декабря 2002 г. № 161-ФЗ «О государственных и </w:t>
      </w:r>
      <w:r w:rsidRPr="00D40E20">
        <w:rPr>
          <w:spacing w:val="-2"/>
          <w:sz w:val="28"/>
          <w:szCs w:val="28"/>
        </w:rPr>
        <w:t>муниципальных унитарных предприятиях» доходы от платных услуг, оказываемых муниципальными унитарными предприятиями, относятся к неналоговым доходам местных бюджетов.</w:t>
      </w:r>
      <w:proofErr w:type="gramEnd"/>
      <w:r w:rsidRPr="00D40E20">
        <w:rPr>
          <w:spacing w:val="-2"/>
          <w:sz w:val="28"/>
          <w:szCs w:val="28"/>
        </w:rPr>
        <w:t xml:space="preserve"> При этом муниципальное унитарное предприятие обязано после уплаты соответствующих налогов и сборов перечислять часть своей прибыли в доход местного бюджета. </w:t>
      </w:r>
      <w:r w:rsidRPr="00D40E20">
        <w:rPr>
          <w:sz w:val="28"/>
          <w:szCs w:val="28"/>
        </w:rPr>
        <w:t xml:space="preserve">Совет депутатов </w:t>
      </w:r>
      <w:r w:rsidRPr="002C6D2B">
        <w:rPr>
          <w:b/>
          <w:sz w:val="28"/>
          <w:szCs w:val="28"/>
        </w:rPr>
        <w:t>РЕШИЛ</w:t>
      </w:r>
      <w:r w:rsidRPr="00D40E20">
        <w:rPr>
          <w:sz w:val="28"/>
          <w:szCs w:val="28"/>
        </w:rPr>
        <w:t>:</w:t>
      </w:r>
    </w:p>
    <w:p w:rsidR="00FB47DD" w:rsidRPr="009871D8" w:rsidRDefault="00FB47DD" w:rsidP="00FB47DD">
      <w:pPr>
        <w:jc w:val="both"/>
        <w:rPr>
          <w:sz w:val="28"/>
          <w:szCs w:val="28"/>
        </w:rPr>
      </w:pPr>
      <w:r>
        <w:t xml:space="preserve">1. </w:t>
      </w:r>
      <w:r w:rsidRPr="00D40E20">
        <w:rPr>
          <w:sz w:val="28"/>
          <w:szCs w:val="28"/>
        </w:rPr>
        <w:t>Положение</w:t>
      </w:r>
      <w:r>
        <w:rPr>
          <w:sz w:val="28"/>
          <w:szCs w:val="28"/>
        </w:rPr>
        <w:t xml:space="preserve"> «О Порядке перечисления в бюджет части прибыли, остающейся после уплаты налогов и иных обязательных платежей»</w:t>
      </w:r>
      <w:r w:rsidR="002C6D2B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утверди</w:t>
      </w:r>
      <w:bookmarkStart w:id="0" w:name="_GoBack"/>
      <w:bookmarkEnd w:id="0"/>
      <w:r>
        <w:rPr>
          <w:sz w:val="28"/>
          <w:szCs w:val="28"/>
        </w:rPr>
        <w:t xml:space="preserve">ть.     </w:t>
      </w:r>
    </w:p>
    <w:p w:rsidR="00FB47DD" w:rsidRPr="00D40E20" w:rsidRDefault="00FB47DD" w:rsidP="00FB47D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</w:t>
      </w:r>
      <w:r w:rsidR="002C6D2B">
        <w:rPr>
          <w:sz w:val="28"/>
          <w:szCs w:val="28"/>
        </w:rPr>
        <w:t>полнением решения возложить на А</w:t>
      </w:r>
      <w:r>
        <w:rPr>
          <w:sz w:val="28"/>
          <w:szCs w:val="28"/>
        </w:rPr>
        <w:t xml:space="preserve">дминистрацию </w:t>
      </w:r>
      <w:proofErr w:type="spellStart"/>
      <w:r w:rsidR="002C6D2B">
        <w:rPr>
          <w:sz w:val="28"/>
          <w:szCs w:val="28"/>
        </w:rPr>
        <w:t>Новодубровского</w:t>
      </w:r>
      <w:proofErr w:type="spellEnd"/>
      <w:r>
        <w:rPr>
          <w:sz w:val="28"/>
          <w:szCs w:val="28"/>
        </w:rPr>
        <w:t xml:space="preserve"> сельсовета.                        </w:t>
      </w:r>
    </w:p>
    <w:p w:rsidR="00FB47DD" w:rsidRPr="00D40E20" w:rsidRDefault="00FB47DD" w:rsidP="00FB47DD">
      <w:pPr>
        <w:rPr>
          <w:sz w:val="28"/>
          <w:szCs w:val="28"/>
        </w:rPr>
      </w:pPr>
    </w:p>
    <w:p w:rsidR="00FB47DD" w:rsidRPr="00D40E20" w:rsidRDefault="00FB47DD" w:rsidP="00FB47DD">
      <w:pPr>
        <w:rPr>
          <w:sz w:val="28"/>
          <w:szCs w:val="28"/>
        </w:rPr>
      </w:pPr>
    </w:p>
    <w:p w:rsidR="00FB47DD" w:rsidRPr="00D40E20" w:rsidRDefault="00FB47DD" w:rsidP="00FB47DD">
      <w:pPr>
        <w:rPr>
          <w:sz w:val="28"/>
          <w:szCs w:val="28"/>
        </w:rPr>
      </w:pPr>
    </w:p>
    <w:p w:rsidR="002C6D2B" w:rsidRDefault="00FB47DD" w:rsidP="00FB47DD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2C6D2B" w:rsidRDefault="002C6D2B" w:rsidP="00FB47D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Новодубровского</w:t>
      </w:r>
      <w:proofErr w:type="spellEnd"/>
      <w:r>
        <w:rPr>
          <w:sz w:val="28"/>
          <w:szCs w:val="28"/>
        </w:rPr>
        <w:t xml:space="preserve"> сельсовета </w:t>
      </w:r>
    </w:p>
    <w:p w:rsidR="00FB47DD" w:rsidRPr="00D40E20" w:rsidRDefault="002C6D2B" w:rsidP="00FB47DD">
      <w:pPr>
        <w:rPr>
          <w:sz w:val="28"/>
          <w:szCs w:val="28"/>
        </w:rPr>
      </w:pPr>
      <w:r>
        <w:rPr>
          <w:sz w:val="28"/>
          <w:szCs w:val="28"/>
        </w:rPr>
        <w:t xml:space="preserve">Убинского района Новосибирской области           </w:t>
      </w:r>
      <w:r w:rsidR="00FB47DD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Н.И. </w:t>
      </w:r>
      <w:proofErr w:type="spellStart"/>
      <w:r>
        <w:rPr>
          <w:sz w:val="28"/>
          <w:szCs w:val="28"/>
        </w:rPr>
        <w:t>Ронжина</w:t>
      </w:r>
      <w:proofErr w:type="spellEnd"/>
    </w:p>
    <w:p w:rsidR="00FB47DD" w:rsidRPr="004C39E1" w:rsidRDefault="00FB47DD" w:rsidP="00FB47DD">
      <w:pPr>
        <w:rPr>
          <w:sz w:val="28"/>
          <w:szCs w:val="28"/>
        </w:rPr>
      </w:pPr>
    </w:p>
    <w:p w:rsidR="00FB47DD" w:rsidRPr="004C39E1" w:rsidRDefault="00FB47DD" w:rsidP="00FB47DD">
      <w:pPr>
        <w:rPr>
          <w:sz w:val="28"/>
          <w:szCs w:val="28"/>
        </w:rPr>
      </w:pPr>
    </w:p>
    <w:p w:rsidR="00574F3D" w:rsidRDefault="00574F3D"/>
    <w:p w:rsidR="002C6D2B" w:rsidRDefault="002C6D2B"/>
    <w:p w:rsidR="002C6D2B" w:rsidRDefault="002C6D2B"/>
    <w:p w:rsidR="002C6D2B" w:rsidRDefault="002C6D2B"/>
    <w:p w:rsidR="002C6D2B" w:rsidRDefault="002C6D2B"/>
    <w:p w:rsidR="002C6D2B" w:rsidRDefault="002C6D2B"/>
    <w:p w:rsidR="002C6D2B" w:rsidRDefault="002C6D2B"/>
    <w:p w:rsidR="002C6D2B" w:rsidRDefault="002C6D2B"/>
    <w:p w:rsidR="0078109C" w:rsidRDefault="0078109C" w:rsidP="002C6D2B">
      <w:pPr>
        <w:pStyle w:val="a3"/>
        <w:rPr>
          <w:b w:val="0"/>
          <w:sz w:val="24"/>
        </w:rPr>
      </w:pPr>
    </w:p>
    <w:p w:rsidR="0078109C" w:rsidRDefault="002C6D2B" w:rsidP="002C6D2B">
      <w:pPr>
        <w:pStyle w:val="a3"/>
        <w:rPr>
          <w:b w:val="0"/>
          <w:sz w:val="24"/>
        </w:rPr>
      </w:pPr>
      <w:r>
        <w:rPr>
          <w:b w:val="0"/>
          <w:sz w:val="24"/>
        </w:rPr>
        <w:lastRenderedPageBreak/>
        <w:t xml:space="preserve">                                </w:t>
      </w:r>
      <w:r w:rsidR="0078109C">
        <w:rPr>
          <w:b w:val="0"/>
          <w:sz w:val="24"/>
        </w:rPr>
        <w:t xml:space="preserve">                                                         УТВЕРЖДЕНО</w:t>
      </w:r>
      <w:r>
        <w:rPr>
          <w:b w:val="0"/>
          <w:sz w:val="24"/>
        </w:rPr>
        <w:t xml:space="preserve">                                                   </w:t>
      </w:r>
    </w:p>
    <w:p w:rsidR="002C6D2B" w:rsidRDefault="0078109C" w:rsidP="002C6D2B">
      <w:pPr>
        <w:pStyle w:val="a3"/>
        <w:rPr>
          <w:b w:val="0"/>
          <w:sz w:val="24"/>
        </w:rPr>
      </w:pPr>
      <w:r>
        <w:rPr>
          <w:b w:val="0"/>
          <w:sz w:val="24"/>
        </w:rPr>
        <w:t xml:space="preserve">                                                                                       </w:t>
      </w:r>
      <w:r w:rsidR="002C6D2B">
        <w:rPr>
          <w:b w:val="0"/>
          <w:sz w:val="24"/>
        </w:rPr>
        <w:t xml:space="preserve">решением </w:t>
      </w:r>
      <w:r w:rsidR="00464947">
        <w:rPr>
          <w:b w:val="0"/>
          <w:sz w:val="24"/>
        </w:rPr>
        <w:t>пятнадцатой</w:t>
      </w:r>
      <w:r w:rsidR="002C6D2B">
        <w:rPr>
          <w:b w:val="0"/>
          <w:sz w:val="24"/>
        </w:rPr>
        <w:t xml:space="preserve"> сессии</w:t>
      </w:r>
    </w:p>
    <w:p w:rsidR="002C6D2B" w:rsidRDefault="002C6D2B" w:rsidP="002C6D2B">
      <w:pPr>
        <w:pStyle w:val="a3"/>
        <w:rPr>
          <w:b w:val="0"/>
          <w:sz w:val="24"/>
        </w:rPr>
      </w:pPr>
      <w:r>
        <w:rPr>
          <w:b w:val="0"/>
          <w:sz w:val="24"/>
        </w:rPr>
        <w:t xml:space="preserve">                                                                               Совета депутатов </w:t>
      </w:r>
      <w:proofErr w:type="spellStart"/>
      <w:r>
        <w:rPr>
          <w:b w:val="0"/>
          <w:sz w:val="24"/>
        </w:rPr>
        <w:t>Новодубровского</w:t>
      </w:r>
      <w:proofErr w:type="spellEnd"/>
      <w:r>
        <w:rPr>
          <w:b w:val="0"/>
          <w:sz w:val="24"/>
        </w:rPr>
        <w:t xml:space="preserve"> </w:t>
      </w:r>
    </w:p>
    <w:p w:rsidR="002C6D2B" w:rsidRDefault="002C6D2B" w:rsidP="002C6D2B">
      <w:pPr>
        <w:pStyle w:val="a3"/>
        <w:rPr>
          <w:b w:val="0"/>
          <w:sz w:val="24"/>
        </w:rPr>
      </w:pPr>
      <w:r>
        <w:rPr>
          <w:b w:val="0"/>
          <w:sz w:val="24"/>
        </w:rPr>
        <w:t xml:space="preserve">                                                                                     сельсовета шестого созыва </w:t>
      </w:r>
    </w:p>
    <w:p w:rsidR="002C6D2B" w:rsidRDefault="002C6D2B" w:rsidP="002C6D2B">
      <w:pPr>
        <w:pStyle w:val="a3"/>
        <w:rPr>
          <w:b w:val="0"/>
          <w:sz w:val="24"/>
        </w:rPr>
      </w:pPr>
      <w:r>
        <w:rPr>
          <w:b w:val="0"/>
          <w:sz w:val="24"/>
        </w:rPr>
        <w:t xml:space="preserve">                                                                                       от </w:t>
      </w:r>
      <w:r w:rsidR="00464947">
        <w:rPr>
          <w:b w:val="0"/>
          <w:sz w:val="24"/>
        </w:rPr>
        <w:t>20</w:t>
      </w:r>
      <w:r>
        <w:rPr>
          <w:b w:val="0"/>
          <w:sz w:val="24"/>
        </w:rPr>
        <w:t xml:space="preserve">.06.2022г. № </w:t>
      </w:r>
      <w:r w:rsidR="00464947">
        <w:rPr>
          <w:b w:val="0"/>
          <w:sz w:val="24"/>
        </w:rPr>
        <w:t>68</w:t>
      </w:r>
      <w:r>
        <w:rPr>
          <w:b w:val="0"/>
          <w:sz w:val="24"/>
        </w:rPr>
        <w:t xml:space="preserve">                                                 </w:t>
      </w:r>
    </w:p>
    <w:p w:rsidR="002C6D2B" w:rsidRDefault="002C6D2B" w:rsidP="002C6D2B">
      <w:pPr>
        <w:pStyle w:val="a3"/>
        <w:rPr>
          <w:sz w:val="24"/>
        </w:rPr>
      </w:pPr>
    </w:p>
    <w:p w:rsidR="002C6D2B" w:rsidRDefault="002C6D2B" w:rsidP="002C6D2B">
      <w:pPr>
        <w:pStyle w:val="a3"/>
        <w:rPr>
          <w:sz w:val="24"/>
        </w:rPr>
      </w:pPr>
      <w:proofErr w:type="gramStart"/>
      <w:r>
        <w:rPr>
          <w:sz w:val="24"/>
        </w:rPr>
        <w:t>П</w:t>
      </w:r>
      <w:proofErr w:type="gramEnd"/>
      <w:r>
        <w:rPr>
          <w:sz w:val="24"/>
        </w:rPr>
        <w:t xml:space="preserve"> О Л О Ж Е Н И Е </w:t>
      </w:r>
    </w:p>
    <w:p w:rsidR="002C6D2B" w:rsidRDefault="002C6D2B" w:rsidP="002C6D2B">
      <w:pPr>
        <w:jc w:val="center"/>
        <w:rPr>
          <w:b/>
        </w:rPr>
      </w:pPr>
      <w:r>
        <w:rPr>
          <w:b/>
        </w:rPr>
        <w:t xml:space="preserve">о порядке перечисления муниципальными унитарными предприятиями в бюджет </w:t>
      </w:r>
      <w:proofErr w:type="spellStart"/>
      <w:r>
        <w:rPr>
          <w:b/>
        </w:rPr>
        <w:t>Новодубровского</w:t>
      </w:r>
      <w:proofErr w:type="spellEnd"/>
      <w:r>
        <w:rPr>
          <w:b/>
        </w:rPr>
        <w:t xml:space="preserve"> сельсовета  части прибыли, остающейся после уплаты налогов и иных обязательных платежей</w:t>
      </w:r>
    </w:p>
    <w:p w:rsidR="002C6D2B" w:rsidRDefault="002C6D2B" w:rsidP="002C6D2B">
      <w:pPr>
        <w:rPr>
          <w:b/>
        </w:rPr>
      </w:pPr>
    </w:p>
    <w:p w:rsidR="002C6D2B" w:rsidRDefault="002C6D2B" w:rsidP="002C6D2B">
      <w:pPr>
        <w:rPr>
          <w:b/>
        </w:rPr>
      </w:pPr>
    </w:p>
    <w:p w:rsidR="002C6D2B" w:rsidRDefault="002C6D2B" w:rsidP="002C6D2B">
      <w:pPr>
        <w:pStyle w:val="a5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Настоящее Положение о порядке перечисления муниципальными унитарными предприятиями в бюджет </w:t>
      </w:r>
      <w:proofErr w:type="spellStart"/>
      <w:r w:rsidR="00942267">
        <w:rPr>
          <w:sz w:val="24"/>
        </w:rPr>
        <w:t>Новодубровского</w:t>
      </w:r>
      <w:proofErr w:type="spellEnd"/>
      <w:r>
        <w:rPr>
          <w:sz w:val="24"/>
        </w:rPr>
        <w:t xml:space="preserve"> сельсовета  части прибыли, остающейся после уплаты налогов и иных обязательных платежей (далее – Положение), разработано в целях повышения эффективности использования муниципального имущества и обеспечения поступления в бюджет части прибыли муниципальных унитарных предприятий.</w:t>
      </w:r>
    </w:p>
    <w:p w:rsidR="002C6D2B" w:rsidRDefault="002C6D2B" w:rsidP="002C6D2B">
      <w:pPr>
        <w:numPr>
          <w:ilvl w:val="0"/>
          <w:numId w:val="1"/>
        </w:numPr>
        <w:jc w:val="both"/>
      </w:pPr>
      <w:r>
        <w:t xml:space="preserve">Определить администратором доходов бюджета от поступлений части прибыли предприятий, остающейся после уплаты налогов и иных обязательных платежей в бюджет </w:t>
      </w:r>
      <w:proofErr w:type="spellStart"/>
      <w:r w:rsidR="00942267">
        <w:t>Новодубровского</w:t>
      </w:r>
      <w:proofErr w:type="spellEnd"/>
      <w:r w:rsidR="00942267">
        <w:t xml:space="preserve"> сельсовета, А</w:t>
      </w:r>
      <w:r>
        <w:t xml:space="preserve">дминистрацию </w:t>
      </w:r>
      <w:proofErr w:type="spellStart"/>
      <w:r w:rsidR="00942267">
        <w:t>Новодубровского</w:t>
      </w:r>
      <w:proofErr w:type="spellEnd"/>
      <w:r>
        <w:t xml:space="preserve"> сельсовета Убинского района.</w:t>
      </w:r>
    </w:p>
    <w:p w:rsidR="002C6D2B" w:rsidRDefault="002C6D2B" w:rsidP="002C6D2B">
      <w:pPr>
        <w:numPr>
          <w:ilvl w:val="0"/>
          <w:numId w:val="1"/>
        </w:numPr>
        <w:jc w:val="both"/>
      </w:pPr>
      <w:proofErr w:type="gramStart"/>
      <w:r>
        <w:t xml:space="preserve">Администрация </w:t>
      </w:r>
      <w:proofErr w:type="spellStart"/>
      <w:r w:rsidR="00942267">
        <w:t>Новодубровского</w:t>
      </w:r>
      <w:proofErr w:type="spellEnd"/>
      <w:r>
        <w:t xml:space="preserve"> сельского совета, представляет в финансовый орган  в срок до 1 сентября года, предшествующего планируемому, предложения по объему поступлений в районный бюджет части прибыли муниципальных унитарных предприятий.</w:t>
      </w:r>
      <w:proofErr w:type="gramEnd"/>
    </w:p>
    <w:p w:rsidR="002C6D2B" w:rsidRDefault="002C6D2B" w:rsidP="002C6D2B">
      <w:pPr>
        <w:numPr>
          <w:ilvl w:val="0"/>
          <w:numId w:val="1"/>
        </w:numPr>
        <w:jc w:val="both"/>
      </w:pPr>
      <w:r>
        <w:t xml:space="preserve">Объем прибыли, остающейся в распоряжении предприятия после уплаты налогов и иных обязательных платежей, подлежащей перечислению в бюджет </w:t>
      </w:r>
      <w:proofErr w:type="spellStart"/>
      <w:r>
        <w:t>Новодубровского</w:t>
      </w:r>
      <w:proofErr w:type="spellEnd"/>
      <w:r>
        <w:t xml:space="preserve"> сельсовета, определяется решением Совета депутатов </w:t>
      </w:r>
      <w:proofErr w:type="spellStart"/>
      <w:r>
        <w:t>Новодубровского</w:t>
      </w:r>
      <w:proofErr w:type="spellEnd"/>
      <w:r>
        <w:t xml:space="preserve"> сельсовета о  бюджете на очередной финансовый год.</w:t>
      </w:r>
    </w:p>
    <w:p w:rsidR="002C6D2B" w:rsidRDefault="002C6D2B" w:rsidP="002C6D2B">
      <w:pPr>
        <w:ind w:left="360" w:firstLine="720"/>
        <w:jc w:val="both"/>
      </w:pPr>
      <w:r>
        <w:t>При этом прибыль, подлежащая перечислению в бюджет, рассчитывается путем уменьшения суммы прогнозируемой чистой прибыли (нераспределенной прибыли) предприятия за прошедший год на сумму утвержденных в составе программы деятельности предприятия на текущий период расходов на реализацию мероприятий по развитию предприятия, осуществляемого за счет чистой прибыли. Чистая прибыль (нераспределенная прибыль) определяется на основании данных бухгалтерской отчетности.</w:t>
      </w:r>
    </w:p>
    <w:p w:rsidR="002C6D2B" w:rsidRDefault="002C6D2B" w:rsidP="002C6D2B">
      <w:pPr>
        <w:ind w:left="360" w:firstLine="720"/>
        <w:jc w:val="both"/>
      </w:pPr>
      <w:r>
        <w:t xml:space="preserve">Задания по перечислению в  бюджет части прибыли, остающейся в распоряжении предприятия после уплаты налогов и иных обязательных платежей, подлежащей перечислению в бюджет </w:t>
      </w:r>
      <w:proofErr w:type="spellStart"/>
      <w:r>
        <w:t>Новодубровского</w:t>
      </w:r>
      <w:proofErr w:type="spellEnd"/>
      <w:r>
        <w:t xml:space="preserve"> сельсовета, устанавливаются  администрацией сельсовета.</w:t>
      </w:r>
    </w:p>
    <w:p w:rsidR="002C6D2B" w:rsidRDefault="002C6D2B" w:rsidP="002C6D2B">
      <w:pPr>
        <w:numPr>
          <w:ilvl w:val="0"/>
          <w:numId w:val="1"/>
        </w:numPr>
        <w:jc w:val="both"/>
      </w:pPr>
      <w:r>
        <w:t>Действие настоящего Положения распространяется на муниципальные унитарные предприятия, для кот</w:t>
      </w:r>
      <w:r w:rsidR="00942267">
        <w:t>орых в соответствии с решением А</w:t>
      </w:r>
      <w:r>
        <w:t xml:space="preserve">дминистрации </w:t>
      </w:r>
      <w:proofErr w:type="spellStart"/>
      <w:r w:rsidR="00942267">
        <w:t>Новодубровского</w:t>
      </w:r>
      <w:proofErr w:type="spellEnd"/>
      <w:r>
        <w:t xml:space="preserve"> сельсовета установлены задания по перечислению в   бюджет части прибыли, остающейся в распоряжении предприятия после уплаты налогов и иных обязательных платежей, подлежащей перечислению в бюджет </w:t>
      </w:r>
      <w:proofErr w:type="spellStart"/>
      <w:r w:rsidR="00942267">
        <w:t>Новодубровского</w:t>
      </w:r>
      <w:proofErr w:type="spellEnd"/>
      <w:r>
        <w:t xml:space="preserve"> сельсовета Убинского района.</w:t>
      </w:r>
    </w:p>
    <w:p w:rsidR="002C6D2B" w:rsidRDefault="002C6D2B" w:rsidP="002C6D2B">
      <w:pPr>
        <w:numPr>
          <w:ilvl w:val="0"/>
          <w:numId w:val="1"/>
        </w:numPr>
        <w:jc w:val="both"/>
      </w:pPr>
      <w:r>
        <w:t>Сумма, подлежащая перечислению в бюджет муниципального образования (далее – платеж), исчисляется муниципальным предприятием самостоятельно по итогам финансово-хозяйственной деятельности на основании данных бухгалтерской отчетности с учетом установленных размеров отчислений.</w:t>
      </w:r>
    </w:p>
    <w:p w:rsidR="002C6D2B" w:rsidRDefault="002C6D2B" w:rsidP="002C6D2B">
      <w:pPr>
        <w:numPr>
          <w:ilvl w:val="0"/>
          <w:numId w:val="1"/>
        </w:numPr>
        <w:jc w:val="both"/>
      </w:pPr>
      <w:r>
        <w:lastRenderedPageBreak/>
        <w:t>Расчет по исчислению суммы платежа представляется муниц</w:t>
      </w:r>
      <w:r w:rsidR="00942267">
        <w:t>ипальным предприятием в А</w:t>
      </w:r>
      <w:r>
        <w:t xml:space="preserve">дминистрацию </w:t>
      </w:r>
      <w:proofErr w:type="spellStart"/>
      <w:r w:rsidR="00942267">
        <w:t>Новодубровского</w:t>
      </w:r>
      <w:proofErr w:type="spellEnd"/>
      <w:r>
        <w:t xml:space="preserve">  сельсовета, являющуюся администратором доходов   бюджета от поступлений части прибыли предприятий не позднее 10 дней после представления годового отчета в налоговый орган.</w:t>
      </w:r>
    </w:p>
    <w:p w:rsidR="002C6D2B" w:rsidRDefault="002C6D2B" w:rsidP="002C6D2B">
      <w:pPr>
        <w:numPr>
          <w:ilvl w:val="0"/>
          <w:numId w:val="1"/>
        </w:numPr>
        <w:jc w:val="both"/>
      </w:pPr>
      <w:r>
        <w:t xml:space="preserve">Форма расчета утверждается </w:t>
      </w:r>
      <w:r w:rsidR="00942267">
        <w:t>А</w:t>
      </w:r>
      <w:r>
        <w:t xml:space="preserve">дминистрацией </w:t>
      </w:r>
      <w:proofErr w:type="spellStart"/>
      <w:r w:rsidR="00942267">
        <w:t>Новодубровского</w:t>
      </w:r>
      <w:proofErr w:type="spellEnd"/>
      <w:r>
        <w:t xml:space="preserve"> сельсовета являющейся администратором доходов  бюджета от поступлений части прибыли по согласованию с финансовым органом.</w:t>
      </w:r>
    </w:p>
    <w:p w:rsidR="002C6D2B" w:rsidRDefault="002C6D2B" w:rsidP="002C6D2B">
      <w:pPr>
        <w:numPr>
          <w:ilvl w:val="0"/>
          <w:numId w:val="1"/>
        </w:numPr>
        <w:jc w:val="both"/>
      </w:pPr>
      <w:r>
        <w:t xml:space="preserve">Установить срок перечисления части прибыли в бюджет муниципального образования по итогам года – не позднее 1 мая года, следующего </w:t>
      </w:r>
      <w:proofErr w:type="gramStart"/>
      <w:r>
        <w:t>за</w:t>
      </w:r>
      <w:proofErr w:type="gramEnd"/>
      <w:r>
        <w:t xml:space="preserve"> отчетным.</w:t>
      </w:r>
    </w:p>
    <w:p w:rsidR="002C6D2B" w:rsidRDefault="002C6D2B" w:rsidP="002C6D2B">
      <w:pPr>
        <w:numPr>
          <w:ilvl w:val="0"/>
          <w:numId w:val="1"/>
        </w:numPr>
        <w:jc w:val="both"/>
      </w:pPr>
      <w:proofErr w:type="gramStart"/>
      <w:r>
        <w:t xml:space="preserve">За нарушение сроков внесения части прибыли, остающейся в распоряжении предприятия после уплаты налогов и иных обязательных платежей, подлежащей перечислению в бюджет </w:t>
      </w:r>
      <w:proofErr w:type="spellStart"/>
      <w:r w:rsidR="00942267">
        <w:t>Новодубровского</w:t>
      </w:r>
      <w:proofErr w:type="spellEnd"/>
      <w:r>
        <w:t xml:space="preserve"> сельсовета, применяются финансовые санкции в виде взыскания пени в размерах, предусмотренных законодательством Российской Федерации о налогах и сборах.</w:t>
      </w:r>
      <w:proofErr w:type="gramEnd"/>
    </w:p>
    <w:p w:rsidR="002C6D2B" w:rsidRDefault="002C6D2B" w:rsidP="002C6D2B">
      <w:pPr>
        <w:numPr>
          <w:ilvl w:val="0"/>
          <w:numId w:val="1"/>
        </w:numPr>
        <w:jc w:val="both"/>
      </w:pPr>
      <w:r>
        <w:t>Руководители муниципальных унитарных предприятий несут персональную ответственность за достоверность данных о результатах финансово-хозяйственной деятельности предприятия, правильность исчисления и своевременность уплаты платежей, предоставление отчетности.</w:t>
      </w:r>
    </w:p>
    <w:p w:rsidR="002C6D2B" w:rsidRDefault="002C6D2B" w:rsidP="002C6D2B">
      <w:pPr>
        <w:numPr>
          <w:ilvl w:val="0"/>
          <w:numId w:val="1"/>
        </w:numPr>
        <w:jc w:val="both"/>
      </w:pPr>
      <w:r>
        <w:t xml:space="preserve">Учет и </w:t>
      </w:r>
      <w:proofErr w:type="gramStart"/>
      <w:r>
        <w:t>контроль за</w:t>
      </w:r>
      <w:proofErr w:type="gramEnd"/>
      <w:r>
        <w:t xml:space="preserve"> правильностью исчисления и своевременностью уплаты платежей в бюджет </w:t>
      </w:r>
      <w:proofErr w:type="spellStart"/>
      <w:r w:rsidR="00942267">
        <w:t>Новодубровского</w:t>
      </w:r>
      <w:proofErr w:type="spellEnd"/>
      <w:r w:rsidR="00942267">
        <w:t xml:space="preserve"> сельсовета осуществляет А</w:t>
      </w:r>
      <w:r>
        <w:t xml:space="preserve">дминистрация </w:t>
      </w:r>
      <w:proofErr w:type="spellStart"/>
      <w:r w:rsidR="00942267">
        <w:t>Новодубровского</w:t>
      </w:r>
      <w:proofErr w:type="spellEnd"/>
      <w:r>
        <w:t xml:space="preserve"> сельсовета, являющаяся администратором бюджета от поступлений части прибыли предприятий.</w:t>
      </w:r>
    </w:p>
    <w:p w:rsidR="002C6D2B" w:rsidRDefault="002C6D2B" w:rsidP="002C6D2B">
      <w:pPr>
        <w:numPr>
          <w:ilvl w:val="0"/>
          <w:numId w:val="1"/>
        </w:numPr>
        <w:jc w:val="both"/>
      </w:pPr>
      <w:r>
        <w:t xml:space="preserve">Администрация </w:t>
      </w:r>
      <w:proofErr w:type="spellStart"/>
      <w:r w:rsidR="00942267">
        <w:t>Новодубровского</w:t>
      </w:r>
      <w:proofErr w:type="spellEnd"/>
      <w:r>
        <w:t xml:space="preserve"> сельсовета, являющаяся администратором доходов  бюджета </w:t>
      </w:r>
      <w:r w:rsidR="00942267">
        <w:t>Новодубровского</w:t>
      </w:r>
      <w:r>
        <w:t xml:space="preserve"> сельсовета от поступлений части прибыли предприятий имеет право назначить аудит бухгалтерской отчетности муниципального унитарного предприятия независимым аудитором.</w:t>
      </w:r>
    </w:p>
    <w:p w:rsidR="002C6D2B" w:rsidRDefault="002C6D2B"/>
    <w:sectPr w:rsidR="002C6D2B" w:rsidSect="002D16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9759C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3707"/>
    <w:rsid w:val="002C4229"/>
    <w:rsid w:val="002C6D2B"/>
    <w:rsid w:val="002D16FC"/>
    <w:rsid w:val="002E5A38"/>
    <w:rsid w:val="00464947"/>
    <w:rsid w:val="004A297C"/>
    <w:rsid w:val="00574F3D"/>
    <w:rsid w:val="0068662B"/>
    <w:rsid w:val="0078109C"/>
    <w:rsid w:val="00791A31"/>
    <w:rsid w:val="007C46C3"/>
    <w:rsid w:val="00942267"/>
    <w:rsid w:val="009D09AC"/>
    <w:rsid w:val="009E3707"/>
    <w:rsid w:val="00A50FBE"/>
    <w:rsid w:val="00C95CE3"/>
    <w:rsid w:val="00D72C9C"/>
    <w:rsid w:val="00F86490"/>
    <w:rsid w:val="00FB47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D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FB47DD"/>
    <w:pPr>
      <w:autoSpaceDE w:val="0"/>
      <w:autoSpaceDN w:val="0"/>
      <w:adjustRightInd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2C6D2B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2C6D2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"/>
    <w:basedOn w:val="a"/>
    <w:link w:val="a6"/>
    <w:semiHidden/>
    <w:rsid w:val="002C6D2B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semiHidden/>
    <w:rsid w:val="002C6D2B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7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FB47DD"/>
    <w:pPr>
      <w:autoSpaceDE w:val="0"/>
      <w:autoSpaceDN w:val="0"/>
      <w:adjustRightInd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1002</Words>
  <Characters>5715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2022-05-30T04:22:00Z</dcterms:created>
  <dcterms:modified xsi:type="dcterms:W3CDTF">2022-06-20T08:46:00Z</dcterms:modified>
</cp:coreProperties>
</file>