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5A" w:rsidRDefault="00F6635A" w:rsidP="00F6635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НОВОДУБРОВСКОГО СЕЛЬСОВЕТА</w:t>
      </w:r>
    </w:p>
    <w:p w:rsidR="00F6635A" w:rsidRDefault="00F6635A" w:rsidP="00F6635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УБИНСКОГО РАЙОНА</w:t>
      </w:r>
    </w:p>
    <w:p w:rsidR="00F6635A" w:rsidRDefault="00F6635A" w:rsidP="00F6635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F6635A" w:rsidRDefault="00F6635A" w:rsidP="00F6635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35A" w:rsidRDefault="00F6635A" w:rsidP="00F6635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35A" w:rsidRDefault="00F6635A" w:rsidP="00F6635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6635A" w:rsidRDefault="00F6635A" w:rsidP="00F6635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635A" w:rsidRDefault="00F6635A" w:rsidP="00F6635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9.2011 № 20</w:t>
      </w:r>
      <w:r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F6635A" w:rsidRDefault="00F6635A" w:rsidP="00F6635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635A" w:rsidRDefault="00F6635A" w:rsidP="00F6635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электрохозяйство</w:t>
      </w:r>
    </w:p>
    <w:p w:rsidR="00000000" w:rsidRDefault="00F6635A"/>
    <w:p w:rsidR="00F6635A" w:rsidRDefault="00F6635A"/>
    <w:p w:rsidR="00F6635A" w:rsidRPr="00F6635A" w:rsidRDefault="00F6635A">
      <w:pPr>
        <w:rPr>
          <w:rFonts w:ascii="Times New Roman" w:hAnsi="Times New Roman" w:cs="Times New Roman"/>
          <w:sz w:val="28"/>
          <w:szCs w:val="28"/>
        </w:rPr>
      </w:pPr>
      <w:r w:rsidRPr="00F6635A">
        <w:rPr>
          <w:rFonts w:ascii="Times New Roman" w:hAnsi="Times New Roman" w:cs="Times New Roman"/>
          <w:sz w:val="28"/>
          <w:szCs w:val="28"/>
        </w:rPr>
        <w:t>Назначить ответ</w:t>
      </w:r>
      <w:r>
        <w:rPr>
          <w:rFonts w:ascii="Times New Roman" w:hAnsi="Times New Roman" w:cs="Times New Roman"/>
          <w:sz w:val="28"/>
          <w:szCs w:val="28"/>
        </w:rPr>
        <w:t xml:space="preserve">ственным за электрохозяйство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F6635A">
        <w:rPr>
          <w:rFonts w:ascii="Times New Roman" w:hAnsi="Times New Roman" w:cs="Times New Roman"/>
          <w:sz w:val="28"/>
          <w:szCs w:val="28"/>
        </w:rPr>
        <w:t>ово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находящей</w:t>
      </w:r>
      <w:r w:rsidRPr="00F6635A">
        <w:rPr>
          <w:rFonts w:ascii="Times New Roman" w:hAnsi="Times New Roman" w:cs="Times New Roman"/>
          <w:sz w:val="28"/>
          <w:szCs w:val="28"/>
        </w:rPr>
        <w:t>ся по адресу</w:t>
      </w:r>
      <w:proofErr w:type="gramStart"/>
      <w:r w:rsidRPr="00F66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Убински</w:t>
      </w:r>
      <w:r w:rsidRPr="00F6635A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35A">
        <w:rPr>
          <w:rFonts w:ascii="Times New Roman" w:hAnsi="Times New Roman" w:cs="Times New Roman"/>
          <w:sz w:val="28"/>
          <w:szCs w:val="28"/>
        </w:rPr>
        <w:t xml:space="preserve">район </w:t>
      </w:r>
      <w:proofErr w:type="spellStart"/>
      <w:r w:rsidRPr="00F6635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6635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6635A">
        <w:rPr>
          <w:rFonts w:ascii="Times New Roman" w:hAnsi="Times New Roman" w:cs="Times New Roman"/>
          <w:sz w:val="28"/>
          <w:szCs w:val="28"/>
        </w:rPr>
        <w:t>оводубр</w:t>
      </w:r>
      <w:r>
        <w:rPr>
          <w:rFonts w:ascii="Times New Roman" w:hAnsi="Times New Roman" w:cs="Times New Roman"/>
          <w:sz w:val="28"/>
          <w:szCs w:val="28"/>
        </w:rPr>
        <w:t>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ул.Центральная 41 Воробьё</w:t>
      </w:r>
      <w:r w:rsidRPr="00F6635A">
        <w:rPr>
          <w:rFonts w:ascii="Times New Roman" w:hAnsi="Times New Roman" w:cs="Times New Roman"/>
          <w:sz w:val="28"/>
          <w:szCs w:val="28"/>
        </w:rPr>
        <w:t>ва Виктора Васильевича.</w:t>
      </w:r>
    </w:p>
    <w:p w:rsidR="00F6635A" w:rsidRPr="00F6635A" w:rsidRDefault="00F6635A" w:rsidP="00F6635A">
      <w:pPr>
        <w:jc w:val="right"/>
        <w:rPr>
          <w:rFonts w:ascii="Times New Roman" w:hAnsi="Times New Roman" w:cs="Times New Roman"/>
          <w:sz w:val="28"/>
          <w:szCs w:val="28"/>
        </w:rPr>
      </w:pPr>
      <w:r w:rsidRPr="00F66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В.В. Воробьев </w:t>
      </w:r>
    </w:p>
    <w:sectPr w:rsidR="00F6635A" w:rsidRPr="00F6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35A"/>
    <w:rsid w:val="00F6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3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2016-09-23T03:33:00Z</dcterms:created>
  <dcterms:modified xsi:type="dcterms:W3CDTF">2016-09-23T03:37:00Z</dcterms:modified>
</cp:coreProperties>
</file>